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09" w:rsidRDefault="007736ED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4756785</wp:posOffset>
            </wp:positionH>
            <wp:positionV relativeFrom="margin">
              <wp:posOffset>175895</wp:posOffset>
            </wp:positionV>
            <wp:extent cx="4429125" cy="1905000"/>
            <wp:effectExtent l="19050" t="0" r="9525" b="0"/>
            <wp:wrapSquare wrapText="bothSides"/>
            <wp:docPr id="2" name="Immagine 1" descr="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4038600" cy="2076450"/>
            <wp:effectExtent l="19050" t="0" r="0" b="0"/>
            <wp:docPr id="10" name="Immagine 9" descr="http://www.elezionirsu2015.it/immagini_corr/logo_UILF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lezionirsu2015.it/immagini_corr/logo_UILFP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45A">
        <w:rPr>
          <w:noProof/>
          <w:lang w:eastAsia="it-IT"/>
        </w:rPr>
        <w:tab/>
      </w:r>
    </w:p>
    <w:p w:rsidR="00072D09" w:rsidRDefault="00072D09">
      <w:pPr>
        <w:rPr>
          <w:noProof/>
          <w:lang w:eastAsia="it-IT"/>
        </w:rPr>
      </w:pPr>
    </w:p>
    <w:p w:rsidR="0078645A" w:rsidRPr="00DD2905" w:rsidRDefault="0078645A" w:rsidP="00DD2905">
      <w:pPr>
        <w:spacing w:after="0" w:line="240" w:lineRule="auto"/>
        <w:jc w:val="both"/>
        <w:rPr>
          <w:rFonts w:ascii="Tahoma" w:hAnsi="Tahoma" w:cs="Tahoma"/>
          <w:color w:val="646464"/>
          <w:sz w:val="40"/>
          <w:szCs w:val="40"/>
        </w:rPr>
      </w:pPr>
      <w:r w:rsidRPr="00DD2905">
        <w:rPr>
          <w:rFonts w:ascii="Tahoma" w:hAnsi="Tahoma" w:cs="Tahoma"/>
          <w:color w:val="646464"/>
          <w:sz w:val="40"/>
          <w:szCs w:val="40"/>
        </w:rPr>
        <w:t>A partire dal</w:t>
      </w:r>
      <w:r w:rsidR="00072D09">
        <w:rPr>
          <w:rFonts w:ascii="Tahoma" w:hAnsi="Tahoma" w:cs="Tahoma"/>
          <w:color w:val="646464"/>
          <w:sz w:val="40"/>
          <w:szCs w:val="40"/>
        </w:rPr>
        <w:t xml:space="preserve"> 2015</w:t>
      </w:r>
      <w:r w:rsidRPr="00DD2905">
        <w:rPr>
          <w:rFonts w:ascii="Tahoma" w:hAnsi="Tahoma" w:cs="Tahoma"/>
          <w:color w:val="646464"/>
          <w:sz w:val="40"/>
          <w:szCs w:val="40"/>
        </w:rPr>
        <w:t>, il modello 730 sarà parzialmente predisposto da</w:t>
      </w:r>
      <w:r w:rsidR="00DD2905" w:rsidRPr="00DD2905">
        <w:rPr>
          <w:rFonts w:ascii="Tahoma" w:hAnsi="Tahoma" w:cs="Tahoma"/>
          <w:color w:val="646464"/>
          <w:sz w:val="40"/>
          <w:szCs w:val="40"/>
        </w:rPr>
        <w:t>ll'Agenzia delle Entrate e messo</w:t>
      </w:r>
      <w:r w:rsidRPr="00DD2905">
        <w:rPr>
          <w:rFonts w:ascii="Tahoma" w:hAnsi="Tahoma" w:cs="Tahoma"/>
          <w:color w:val="646464"/>
          <w:sz w:val="40"/>
          <w:szCs w:val="40"/>
        </w:rPr>
        <w:t xml:space="preserve"> a disposizione del cittadino in via telematica</w:t>
      </w:r>
      <w:r w:rsidR="00523B92" w:rsidRPr="00DD2905">
        <w:rPr>
          <w:rFonts w:ascii="Tahoma" w:hAnsi="Tahoma" w:cs="Tahoma"/>
          <w:color w:val="646464"/>
          <w:sz w:val="40"/>
          <w:szCs w:val="40"/>
        </w:rPr>
        <w:t xml:space="preserve">, </w:t>
      </w:r>
      <w:r w:rsidR="00523B92" w:rsidRPr="00DD2905">
        <w:rPr>
          <w:rFonts w:ascii="Tahoma" w:hAnsi="Tahoma" w:cs="Tahoma"/>
          <w:b/>
          <w:color w:val="646464"/>
          <w:sz w:val="40"/>
          <w:szCs w:val="40"/>
          <w:u w:val="single"/>
        </w:rPr>
        <w:t>non sarà spedito a casa ad ogni cittadino</w:t>
      </w:r>
      <w:r w:rsidRPr="00DD2905">
        <w:rPr>
          <w:rFonts w:ascii="Tahoma" w:hAnsi="Tahoma" w:cs="Tahoma"/>
          <w:color w:val="646464"/>
          <w:sz w:val="40"/>
          <w:szCs w:val="40"/>
        </w:rPr>
        <w:t xml:space="preserve">. </w:t>
      </w:r>
    </w:p>
    <w:p w:rsidR="00DD2905" w:rsidRPr="00F151A3" w:rsidRDefault="00DD2905" w:rsidP="00DD2905">
      <w:pPr>
        <w:spacing w:after="0" w:line="240" w:lineRule="auto"/>
        <w:jc w:val="both"/>
        <w:rPr>
          <w:rFonts w:ascii="Tahoma" w:hAnsi="Tahoma" w:cs="Tahoma"/>
          <w:color w:val="393939"/>
        </w:rPr>
      </w:pPr>
    </w:p>
    <w:p w:rsidR="0078645A" w:rsidRPr="00DD2905" w:rsidRDefault="0078645A" w:rsidP="00DD2905">
      <w:pPr>
        <w:spacing w:after="0" w:line="240" w:lineRule="auto"/>
        <w:jc w:val="both"/>
        <w:rPr>
          <w:rFonts w:ascii="Tahoma" w:hAnsi="Tahoma" w:cs="Tahoma"/>
          <w:color w:val="646464"/>
          <w:sz w:val="40"/>
          <w:szCs w:val="40"/>
        </w:rPr>
      </w:pPr>
      <w:r w:rsidRPr="00DD2905">
        <w:rPr>
          <w:rFonts w:ascii="Tahoma" w:hAnsi="Tahoma" w:cs="Tahoma"/>
          <w:color w:val="393939"/>
          <w:sz w:val="40"/>
          <w:szCs w:val="40"/>
        </w:rPr>
        <w:t xml:space="preserve">Per </w:t>
      </w:r>
      <w:r w:rsidR="00072D09">
        <w:rPr>
          <w:rFonts w:ascii="Tahoma" w:hAnsi="Tahoma" w:cs="Tahoma"/>
          <w:color w:val="393939"/>
          <w:sz w:val="40"/>
          <w:szCs w:val="40"/>
        </w:rPr>
        <w:t>poter acquisire</w:t>
      </w:r>
      <w:r w:rsidRPr="00DD2905">
        <w:rPr>
          <w:rFonts w:ascii="Tahoma" w:hAnsi="Tahoma" w:cs="Tahoma"/>
          <w:color w:val="393939"/>
          <w:sz w:val="40"/>
          <w:szCs w:val="40"/>
        </w:rPr>
        <w:t xml:space="preserve"> </w:t>
      </w:r>
      <w:r w:rsidR="00072D09">
        <w:rPr>
          <w:rFonts w:ascii="Tahoma" w:hAnsi="Tahoma" w:cs="Tahoma"/>
          <w:color w:val="393939"/>
          <w:sz w:val="40"/>
          <w:szCs w:val="40"/>
        </w:rPr>
        <w:t>i</w:t>
      </w:r>
      <w:r w:rsidRPr="00DD2905">
        <w:rPr>
          <w:rFonts w:ascii="Tahoma" w:hAnsi="Tahoma" w:cs="Tahoma"/>
          <w:color w:val="393939"/>
          <w:sz w:val="40"/>
          <w:szCs w:val="40"/>
        </w:rPr>
        <w:t xml:space="preserve">l modello 730 si dovrà accedere al sito dell'Agenzia delle Entrate e per farlo sarà </w:t>
      </w:r>
      <w:r w:rsidR="00072D09">
        <w:rPr>
          <w:rFonts w:ascii="Tahoma" w:hAnsi="Tahoma" w:cs="Tahoma"/>
          <w:color w:val="393939"/>
          <w:sz w:val="40"/>
          <w:szCs w:val="40"/>
        </w:rPr>
        <w:t>necessario</w:t>
      </w:r>
      <w:r w:rsidRPr="00DD2905">
        <w:rPr>
          <w:rFonts w:ascii="Tahoma" w:hAnsi="Tahoma" w:cs="Tahoma"/>
          <w:color w:val="393939"/>
          <w:sz w:val="40"/>
          <w:szCs w:val="40"/>
        </w:rPr>
        <w:t xml:space="preserve"> l'inserimento di un</w:t>
      </w:r>
      <w:r w:rsidRPr="00DD2905">
        <w:rPr>
          <w:rStyle w:val="apple-converted-space"/>
          <w:rFonts w:ascii="Tahoma" w:hAnsi="Tahoma" w:cs="Tahoma"/>
          <w:color w:val="393939"/>
          <w:sz w:val="40"/>
          <w:szCs w:val="40"/>
        </w:rPr>
        <w:t> </w:t>
      </w:r>
      <w:r w:rsidRPr="00DD2905">
        <w:rPr>
          <w:rStyle w:val="Enfasigrassetto"/>
          <w:rFonts w:ascii="Tahoma" w:hAnsi="Tahoma" w:cs="Tahoma"/>
          <w:color w:val="393939"/>
          <w:sz w:val="40"/>
          <w:szCs w:val="40"/>
        </w:rPr>
        <w:t>codice PIN</w:t>
      </w:r>
      <w:r w:rsidR="00072D09">
        <w:rPr>
          <w:rStyle w:val="Enfasigrassetto"/>
          <w:rFonts w:ascii="Tahoma" w:hAnsi="Tahoma" w:cs="Tahoma"/>
          <w:color w:val="393939"/>
          <w:sz w:val="40"/>
          <w:szCs w:val="40"/>
        </w:rPr>
        <w:t xml:space="preserve">, </w:t>
      </w:r>
      <w:r w:rsidR="00072D09" w:rsidRPr="00072D09">
        <w:rPr>
          <w:rStyle w:val="Enfasigrassetto"/>
          <w:rFonts w:ascii="Tahoma" w:hAnsi="Tahoma" w:cs="Tahoma"/>
          <w:b w:val="0"/>
          <w:color w:val="393939"/>
          <w:sz w:val="40"/>
          <w:szCs w:val="40"/>
        </w:rPr>
        <w:t>che verrà comunicato ai singoli contribuenti, sia dipendenti che pensionati</w:t>
      </w:r>
      <w:r w:rsidRPr="00DD2905">
        <w:rPr>
          <w:rFonts w:ascii="Tahoma" w:hAnsi="Tahoma" w:cs="Tahoma"/>
          <w:color w:val="393939"/>
          <w:sz w:val="40"/>
          <w:szCs w:val="40"/>
        </w:rPr>
        <w:t xml:space="preserve">. </w:t>
      </w:r>
    </w:p>
    <w:p w:rsidR="00DD2905" w:rsidRPr="00F151A3" w:rsidRDefault="00DD2905" w:rsidP="00DD290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46464"/>
          <w:sz w:val="22"/>
          <w:szCs w:val="22"/>
        </w:rPr>
      </w:pPr>
    </w:p>
    <w:p w:rsidR="009F5C7D" w:rsidRPr="00DD2905" w:rsidRDefault="009F5C7D" w:rsidP="00DD290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646464"/>
          <w:sz w:val="40"/>
          <w:szCs w:val="40"/>
        </w:rPr>
      </w:pPr>
      <w:r w:rsidRPr="00DD2905">
        <w:rPr>
          <w:rFonts w:ascii="Tahoma" w:hAnsi="Tahoma" w:cs="Tahoma"/>
          <w:b/>
          <w:color w:val="646464"/>
          <w:sz w:val="40"/>
          <w:szCs w:val="40"/>
        </w:rPr>
        <w:t>Per essere più tranquillo e garantito conviene presentare il modello 730 attraverso il CAF UIL che</w:t>
      </w:r>
      <w:r w:rsidR="00072D09">
        <w:rPr>
          <w:rFonts w:ascii="Tahoma" w:hAnsi="Tahoma" w:cs="Tahoma"/>
          <w:b/>
          <w:color w:val="646464"/>
          <w:sz w:val="40"/>
          <w:szCs w:val="40"/>
        </w:rPr>
        <w:t xml:space="preserve"> ti tutela </w:t>
      </w:r>
      <w:r w:rsidRPr="00DD2905">
        <w:rPr>
          <w:rFonts w:ascii="Tahoma" w:hAnsi="Tahoma" w:cs="Tahoma"/>
          <w:b/>
          <w:color w:val="646464"/>
          <w:sz w:val="40"/>
          <w:szCs w:val="40"/>
        </w:rPr>
        <w:t>risponde</w:t>
      </w:r>
      <w:r w:rsidR="00072D09">
        <w:rPr>
          <w:rFonts w:ascii="Tahoma" w:hAnsi="Tahoma" w:cs="Tahoma"/>
          <w:b/>
          <w:color w:val="646464"/>
          <w:sz w:val="40"/>
          <w:szCs w:val="40"/>
        </w:rPr>
        <w:t>ndo</w:t>
      </w:r>
      <w:r w:rsidRPr="00DD2905">
        <w:rPr>
          <w:rFonts w:ascii="Tahoma" w:hAnsi="Tahoma" w:cs="Tahoma"/>
          <w:b/>
          <w:color w:val="646464"/>
          <w:sz w:val="40"/>
          <w:szCs w:val="40"/>
        </w:rPr>
        <w:t xml:space="preserve"> direttamente alle eventuali contestazioni dell’Agenzia delle Entrate.</w:t>
      </w:r>
    </w:p>
    <w:p w:rsidR="00DD2905" w:rsidRPr="007736ED" w:rsidRDefault="00DD2905" w:rsidP="00DD290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46464"/>
          <w:sz w:val="28"/>
          <w:szCs w:val="28"/>
        </w:rPr>
      </w:pPr>
    </w:p>
    <w:p w:rsidR="009F5C7D" w:rsidRPr="00DD2905" w:rsidRDefault="009F5C7D" w:rsidP="00DD290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46464"/>
          <w:sz w:val="40"/>
          <w:szCs w:val="40"/>
        </w:rPr>
      </w:pPr>
      <w:r w:rsidRPr="00DD2905">
        <w:rPr>
          <w:rFonts w:ascii="Tahoma" w:hAnsi="Tahoma" w:cs="Tahoma"/>
          <w:color w:val="646464"/>
          <w:sz w:val="40"/>
          <w:szCs w:val="40"/>
        </w:rPr>
        <w:t xml:space="preserve">PER PRESENTARE IL </w:t>
      </w:r>
      <w:proofErr w:type="spellStart"/>
      <w:r w:rsidRPr="00DD2905">
        <w:rPr>
          <w:rFonts w:ascii="Tahoma" w:hAnsi="Tahoma" w:cs="Tahoma"/>
          <w:color w:val="646464"/>
          <w:sz w:val="40"/>
          <w:szCs w:val="40"/>
        </w:rPr>
        <w:t>MOD</w:t>
      </w:r>
      <w:proofErr w:type="spellEnd"/>
      <w:r w:rsidRPr="00DD2905">
        <w:rPr>
          <w:rFonts w:ascii="Tahoma" w:hAnsi="Tahoma" w:cs="Tahoma"/>
          <w:color w:val="646464"/>
          <w:sz w:val="40"/>
          <w:szCs w:val="40"/>
        </w:rPr>
        <w:t xml:space="preserve">. 730 AL CAF OCCORRE OBBLIGATORIAMENTE SOTTOSCRIVERE, ENTRO IL </w:t>
      </w:r>
      <w:r w:rsidR="00DD2905" w:rsidRPr="00DD2905">
        <w:rPr>
          <w:rFonts w:ascii="Tahoma" w:hAnsi="Tahoma" w:cs="Tahoma"/>
          <w:b/>
          <w:color w:val="646464"/>
          <w:sz w:val="40"/>
          <w:szCs w:val="40"/>
          <w:u w:val="single"/>
        </w:rPr>
        <w:t>5</w:t>
      </w:r>
      <w:r w:rsidRPr="00DD2905">
        <w:rPr>
          <w:rFonts w:ascii="Tahoma" w:hAnsi="Tahoma" w:cs="Tahoma"/>
          <w:b/>
          <w:color w:val="646464"/>
          <w:sz w:val="40"/>
          <w:szCs w:val="40"/>
          <w:u w:val="single"/>
        </w:rPr>
        <w:t xml:space="preserve"> MARZO 2015</w:t>
      </w:r>
      <w:r w:rsidRPr="00DD2905">
        <w:rPr>
          <w:rFonts w:ascii="Tahoma" w:hAnsi="Tahoma" w:cs="Tahoma"/>
          <w:color w:val="646464"/>
          <w:sz w:val="40"/>
          <w:szCs w:val="40"/>
        </w:rPr>
        <w:t xml:space="preserve">, LA DELEGA CHE POTRAI RICHIEDERE AL </w:t>
      </w:r>
      <w:r w:rsidR="00072D09">
        <w:rPr>
          <w:rFonts w:ascii="Tahoma" w:hAnsi="Tahoma" w:cs="Tahoma"/>
          <w:color w:val="646464"/>
          <w:sz w:val="40"/>
          <w:szCs w:val="40"/>
        </w:rPr>
        <w:t>RAPPRESENTANTE</w:t>
      </w:r>
      <w:r w:rsidRPr="00DD2905">
        <w:rPr>
          <w:rFonts w:ascii="Tahoma" w:hAnsi="Tahoma" w:cs="Tahoma"/>
          <w:color w:val="646464"/>
          <w:sz w:val="40"/>
          <w:szCs w:val="40"/>
        </w:rPr>
        <w:t xml:space="preserve"> UIL DELLA TUA AZIENDA</w:t>
      </w:r>
      <w:r w:rsidR="00072D09">
        <w:rPr>
          <w:rFonts w:ascii="Tahoma" w:hAnsi="Tahoma" w:cs="Tahoma"/>
          <w:color w:val="646464"/>
          <w:sz w:val="40"/>
          <w:szCs w:val="40"/>
        </w:rPr>
        <w:t xml:space="preserve"> </w:t>
      </w:r>
      <w:r w:rsidR="00222F19">
        <w:rPr>
          <w:rFonts w:ascii="Tahoma" w:hAnsi="Tahoma" w:cs="Tahoma"/>
          <w:color w:val="646464"/>
          <w:sz w:val="40"/>
          <w:szCs w:val="40"/>
        </w:rPr>
        <w:t xml:space="preserve">(allegando copia del documento di identità) </w:t>
      </w:r>
      <w:r w:rsidR="00DD2905">
        <w:rPr>
          <w:rFonts w:ascii="Tahoma" w:hAnsi="Tahoma" w:cs="Tahoma"/>
          <w:color w:val="646464"/>
          <w:sz w:val="40"/>
          <w:szCs w:val="40"/>
        </w:rPr>
        <w:t>OPPURE RITIRARE DIRETTAMENTE PRESSO GLI UFFICI DEL CAF UIL DELLA TUA ZONA</w:t>
      </w:r>
    </w:p>
    <w:p w:rsidR="00DD2905" w:rsidRPr="00F151A3" w:rsidRDefault="00DD2905" w:rsidP="00DD290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46464"/>
          <w:sz w:val="22"/>
          <w:szCs w:val="22"/>
        </w:rPr>
      </w:pPr>
    </w:p>
    <w:p w:rsidR="009F5C7D" w:rsidRPr="00DD2905" w:rsidRDefault="00222F19" w:rsidP="00DD290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46464"/>
          <w:sz w:val="40"/>
          <w:szCs w:val="40"/>
        </w:rPr>
      </w:pPr>
      <w:r>
        <w:rPr>
          <w:rFonts w:ascii="Tahoma" w:hAnsi="Tahoma" w:cs="Tahoma"/>
          <w:color w:val="646464"/>
          <w:sz w:val="40"/>
          <w:szCs w:val="40"/>
        </w:rPr>
        <w:t>LA UIL FPL fornisce</w:t>
      </w:r>
      <w:r w:rsidR="009B1B2D">
        <w:rPr>
          <w:rFonts w:ascii="Tahoma" w:hAnsi="Tahoma" w:cs="Tahoma"/>
          <w:color w:val="646464"/>
          <w:sz w:val="40"/>
          <w:szCs w:val="40"/>
        </w:rPr>
        <w:t xml:space="preserve"> </w:t>
      </w:r>
      <w:r w:rsidR="009B1B2D">
        <w:rPr>
          <w:rFonts w:ascii="Tahoma" w:hAnsi="Tahoma" w:cs="Tahoma"/>
          <w:i/>
          <w:color w:val="646464"/>
          <w:sz w:val="40"/>
          <w:szCs w:val="40"/>
        </w:rPr>
        <w:t xml:space="preserve">gratuitamente </w:t>
      </w:r>
      <w:r>
        <w:rPr>
          <w:rFonts w:ascii="Tahoma" w:hAnsi="Tahoma" w:cs="Tahoma"/>
          <w:i/>
          <w:color w:val="646464"/>
          <w:sz w:val="40"/>
          <w:szCs w:val="40"/>
        </w:rPr>
        <w:t>a</w:t>
      </w:r>
      <w:r w:rsidR="009B1B2D">
        <w:rPr>
          <w:rFonts w:ascii="Tahoma" w:hAnsi="Tahoma" w:cs="Tahoma"/>
          <w:i/>
          <w:color w:val="646464"/>
          <w:sz w:val="40"/>
          <w:szCs w:val="40"/>
        </w:rPr>
        <w:t xml:space="preserve">gli iscritti </w:t>
      </w:r>
      <w:r>
        <w:rPr>
          <w:rFonts w:ascii="Tahoma" w:hAnsi="Tahoma" w:cs="Tahoma"/>
          <w:i/>
          <w:color w:val="646464"/>
          <w:sz w:val="40"/>
          <w:szCs w:val="40"/>
        </w:rPr>
        <w:t xml:space="preserve">e a chi si iscrive </w:t>
      </w:r>
      <w:r>
        <w:rPr>
          <w:rFonts w:ascii="Tahoma" w:hAnsi="Tahoma" w:cs="Tahoma"/>
          <w:color w:val="646464"/>
          <w:sz w:val="40"/>
          <w:szCs w:val="40"/>
        </w:rPr>
        <w:t>l’elaborazione del modello 730</w:t>
      </w:r>
      <w:r w:rsidR="009B1B2D">
        <w:rPr>
          <w:rFonts w:ascii="Tahoma" w:hAnsi="Tahoma" w:cs="Tahoma"/>
          <w:i/>
          <w:color w:val="646464"/>
          <w:sz w:val="40"/>
          <w:szCs w:val="40"/>
        </w:rPr>
        <w:t>,</w:t>
      </w:r>
      <w:r w:rsidR="009F5C7D" w:rsidRPr="00DD2905">
        <w:rPr>
          <w:rFonts w:ascii="Tahoma" w:hAnsi="Tahoma" w:cs="Tahoma"/>
          <w:color w:val="646464"/>
          <w:sz w:val="40"/>
          <w:szCs w:val="40"/>
        </w:rPr>
        <w:t xml:space="preserve"> e provvederà a:</w:t>
      </w:r>
    </w:p>
    <w:p w:rsidR="009F5C7D" w:rsidRPr="00DD2905" w:rsidRDefault="009F5C7D" w:rsidP="00DD290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646464"/>
          <w:sz w:val="40"/>
          <w:szCs w:val="40"/>
        </w:rPr>
      </w:pPr>
      <w:r w:rsidRPr="00DD2905">
        <w:rPr>
          <w:rFonts w:ascii="Tahoma" w:hAnsi="Tahoma" w:cs="Tahoma"/>
          <w:color w:val="646464"/>
          <w:sz w:val="40"/>
          <w:szCs w:val="40"/>
        </w:rPr>
        <w:t>Verificare la conformità dei dati desunti dalla documentazione ed</w:t>
      </w:r>
      <w:r w:rsidR="00DD2905" w:rsidRPr="00DD2905">
        <w:rPr>
          <w:rFonts w:ascii="Tahoma" w:hAnsi="Tahoma" w:cs="Tahoma"/>
          <w:color w:val="646464"/>
          <w:sz w:val="40"/>
          <w:szCs w:val="40"/>
        </w:rPr>
        <w:t xml:space="preserve"> </w:t>
      </w:r>
      <w:r w:rsidRPr="00DD2905">
        <w:rPr>
          <w:rFonts w:ascii="Tahoma" w:hAnsi="Tahoma" w:cs="Tahoma"/>
          <w:color w:val="646464"/>
          <w:sz w:val="40"/>
          <w:szCs w:val="40"/>
        </w:rPr>
        <w:t xml:space="preserve">apporre il </w:t>
      </w:r>
      <w:r w:rsidR="00DD2905">
        <w:rPr>
          <w:rFonts w:ascii="Tahoma" w:hAnsi="Tahoma" w:cs="Tahoma"/>
          <w:color w:val="646464"/>
          <w:sz w:val="40"/>
          <w:szCs w:val="40"/>
        </w:rPr>
        <w:tab/>
      </w:r>
      <w:r w:rsidRPr="00DD2905">
        <w:rPr>
          <w:rFonts w:ascii="Tahoma" w:hAnsi="Tahoma" w:cs="Tahoma"/>
          <w:color w:val="646464"/>
          <w:sz w:val="40"/>
          <w:szCs w:val="40"/>
        </w:rPr>
        <w:t xml:space="preserve">VISTO </w:t>
      </w:r>
      <w:proofErr w:type="spellStart"/>
      <w:r w:rsidRPr="00DD2905">
        <w:rPr>
          <w:rFonts w:ascii="Tahoma" w:hAnsi="Tahoma" w:cs="Tahoma"/>
          <w:color w:val="646464"/>
          <w:sz w:val="40"/>
          <w:szCs w:val="40"/>
        </w:rPr>
        <w:t>DI</w:t>
      </w:r>
      <w:proofErr w:type="spellEnd"/>
      <w:r w:rsidRPr="00DD2905">
        <w:rPr>
          <w:rFonts w:ascii="Tahoma" w:hAnsi="Tahoma" w:cs="Tahoma"/>
          <w:color w:val="646464"/>
          <w:sz w:val="40"/>
          <w:szCs w:val="40"/>
        </w:rPr>
        <w:t xml:space="preserve"> CONFORMITA’</w:t>
      </w:r>
    </w:p>
    <w:p w:rsidR="009F5C7D" w:rsidRPr="00DD2905" w:rsidRDefault="009F5C7D" w:rsidP="00DD290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646464"/>
          <w:sz w:val="40"/>
          <w:szCs w:val="40"/>
        </w:rPr>
      </w:pPr>
      <w:r w:rsidRPr="00DD2905">
        <w:rPr>
          <w:rFonts w:ascii="Tahoma" w:hAnsi="Tahoma" w:cs="Tahoma"/>
          <w:color w:val="646464"/>
          <w:sz w:val="40"/>
          <w:szCs w:val="40"/>
        </w:rPr>
        <w:t>Effettuare i calcoli delle imposte</w:t>
      </w:r>
    </w:p>
    <w:p w:rsidR="009F5C7D" w:rsidRDefault="009F5C7D" w:rsidP="00DD290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646464"/>
          <w:sz w:val="40"/>
          <w:szCs w:val="40"/>
        </w:rPr>
      </w:pPr>
      <w:r w:rsidRPr="00DD2905">
        <w:rPr>
          <w:rFonts w:ascii="Tahoma" w:hAnsi="Tahoma" w:cs="Tahoma"/>
          <w:color w:val="646464"/>
          <w:sz w:val="40"/>
          <w:szCs w:val="40"/>
        </w:rPr>
        <w:t>Inviare la dichiarazione in via telematica all’Agenzia delle Entrate</w:t>
      </w:r>
    </w:p>
    <w:p w:rsidR="00222F19" w:rsidRDefault="00222F19" w:rsidP="00072D0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46464"/>
          <w:sz w:val="40"/>
          <w:szCs w:val="40"/>
        </w:rPr>
      </w:pPr>
    </w:p>
    <w:p w:rsidR="00072D09" w:rsidRDefault="00222F19" w:rsidP="00072D0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46464"/>
          <w:sz w:val="40"/>
          <w:szCs w:val="40"/>
        </w:rPr>
      </w:pPr>
      <w:r>
        <w:rPr>
          <w:rFonts w:ascii="Tahoma" w:hAnsi="Tahoma" w:cs="Tahoma"/>
          <w:color w:val="646464"/>
          <w:sz w:val="40"/>
          <w:szCs w:val="40"/>
        </w:rPr>
        <w:t xml:space="preserve">Per qualsiasi informazione rivolgersi al rappresentante aziendale UILFPL o alla Segreteria Provinciale (0131-287731) </w:t>
      </w:r>
    </w:p>
    <w:p w:rsidR="007736ED" w:rsidRPr="00F151A3" w:rsidRDefault="007736ED" w:rsidP="007736E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46464"/>
          <w:sz w:val="22"/>
          <w:szCs w:val="22"/>
        </w:rPr>
      </w:pPr>
    </w:p>
    <w:p w:rsidR="00293AC8" w:rsidRDefault="00F151A3" w:rsidP="007736ED">
      <w:pPr>
        <w:jc w:val="center"/>
      </w:pPr>
      <w:r>
        <w:rPr>
          <w:rFonts w:ascii="Arial" w:hAnsi="Arial" w:cs="Arial"/>
          <w:noProof/>
          <w:szCs w:val="40"/>
          <w:lang w:eastAsia="it-IT"/>
        </w:rPr>
        <w:drawing>
          <wp:inline distT="0" distB="0" distL="0" distR="0">
            <wp:extent cx="9239250" cy="2695575"/>
            <wp:effectExtent l="19050" t="0" r="0" b="0"/>
            <wp:docPr id="1" name="Immagine 1" descr="testata_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_faceboo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269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AC8" w:rsidSect="00DD2905">
      <w:pgSz w:w="16839" w:h="23814" w:code="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0A18"/>
    <w:multiLevelType w:val="multilevel"/>
    <w:tmpl w:val="E97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127C8"/>
    <w:multiLevelType w:val="hybridMultilevel"/>
    <w:tmpl w:val="FC1C68BE"/>
    <w:lvl w:ilvl="0" w:tplc="197E578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8645A"/>
    <w:rsid w:val="00072D09"/>
    <w:rsid w:val="00222F19"/>
    <w:rsid w:val="00293AC8"/>
    <w:rsid w:val="00322598"/>
    <w:rsid w:val="00352F25"/>
    <w:rsid w:val="00523B92"/>
    <w:rsid w:val="007736ED"/>
    <w:rsid w:val="0078645A"/>
    <w:rsid w:val="007976BE"/>
    <w:rsid w:val="009B1B2D"/>
    <w:rsid w:val="009F5C7D"/>
    <w:rsid w:val="00DD2905"/>
    <w:rsid w:val="00F151A3"/>
    <w:rsid w:val="00FF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45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8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8645A"/>
  </w:style>
  <w:style w:type="character" w:styleId="Enfasigrassetto">
    <w:name w:val="Strong"/>
    <w:basedOn w:val="Carpredefinitoparagrafo"/>
    <w:qFormat/>
    <w:rsid w:val="0078645A"/>
    <w:rPr>
      <w:b/>
      <w:bCs/>
    </w:rPr>
  </w:style>
  <w:style w:type="character" w:styleId="Enfasicorsivo">
    <w:name w:val="Emphasis"/>
    <w:basedOn w:val="Carpredefinitoparagrafo"/>
    <w:qFormat/>
    <w:rsid w:val="00523B92"/>
    <w:rPr>
      <w:i/>
      <w:iCs/>
    </w:rPr>
  </w:style>
  <w:style w:type="character" w:styleId="Collegamentoipertestuale">
    <w:name w:val="Hyperlink"/>
    <w:basedOn w:val="Carpredefinitoparagrafo"/>
    <w:rsid w:val="00523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5964-D00C-4FF9-A6FB-9A818C4A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bonzanic</dc:creator>
  <cp:lastModifiedBy>bonzanic</cp:lastModifiedBy>
  <cp:revision>6</cp:revision>
  <cp:lastPrinted>2015-02-16T09:59:00Z</cp:lastPrinted>
  <dcterms:created xsi:type="dcterms:W3CDTF">2015-02-16T10:03:00Z</dcterms:created>
  <dcterms:modified xsi:type="dcterms:W3CDTF">2015-02-18T10:42:00Z</dcterms:modified>
</cp:coreProperties>
</file>