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56" w:rsidRDefault="00724F56">
      <w:pPr>
        <w:autoSpaceDE w:val="0"/>
        <w:autoSpaceDN w:val="0"/>
        <w:adjustRightInd w:val="0"/>
        <w:rPr>
          <w:b/>
          <w:bCs/>
          <w:color w:val="0000FF"/>
          <w:sz w:val="48"/>
          <w:szCs w:val="48"/>
        </w:rPr>
      </w:pPr>
    </w:p>
    <w:p w:rsidR="00250E90" w:rsidRDefault="00F219B3">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14:anchorId="206221E3" wp14:editId="6FBAD516">
            <wp:simplePos x="0" y="0"/>
            <wp:positionH relativeFrom="column">
              <wp:posOffset>-16510</wp:posOffset>
            </wp:positionH>
            <wp:positionV relativeFrom="paragraph">
              <wp:posOffset>43180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r>
        <w:rPr>
          <w:b/>
          <w:bCs/>
          <w:color w:val="0000FF"/>
          <w:sz w:val="48"/>
          <w:szCs w:val="48"/>
        </w:rPr>
        <w:t xml:space="preserve">                 </w:t>
      </w:r>
    </w:p>
    <w:p w:rsidR="00250E90" w:rsidRDefault="00250E90">
      <w:pPr>
        <w:autoSpaceDE w:val="0"/>
        <w:autoSpaceDN w:val="0"/>
        <w:adjustRightInd w:val="0"/>
        <w:rPr>
          <w:b/>
          <w:bCs/>
          <w:color w:val="0000FF"/>
          <w:sz w:val="48"/>
          <w:szCs w:val="48"/>
        </w:rPr>
      </w:pPr>
    </w:p>
    <w:p w:rsidR="00250E90" w:rsidRDefault="00F219B3" w:rsidP="00F219B3">
      <w:pPr>
        <w:pStyle w:val="Titolo"/>
        <w:jc w:val="right"/>
        <w:rPr>
          <w:color w:val="0000FF"/>
          <w:sz w:val="48"/>
          <w:szCs w:val="48"/>
        </w:rPr>
      </w:pPr>
      <w:r>
        <w:t xml:space="preserve">                                                                                                                                                                                                 </w:t>
      </w:r>
      <w:r w:rsidR="00250E90">
        <w:t xml:space="preserve">Servizio Politiche </w:t>
      </w:r>
      <w:r w:rsidR="008E6E34">
        <w:t>Attive e Passive del Lavoro</w:t>
      </w:r>
    </w:p>
    <w:p w:rsidR="00250E90" w:rsidRDefault="00250E90">
      <w:pPr>
        <w:autoSpaceDE w:val="0"/>
        <w:autoSpaceDN w:val="0"/>
        <w:adjustRightInd w:val="0"/>
        <w:rPr>
          <w:b/>
          <w:bCs/>
          <w:color w:val="0000FF"/>
          <w:sz w:val="16"/>
          <w:szCs w:val="16"/>
        </w:rPr>
      </w:pPr>
    </w:p>
    <w:p w:rsidR="00DF54CA" w:rsidRDefault="00DF54CA">
      <w:pPr>
        <w:autoSpaceDE w:val="0"/>
        <w:autoSpaceDN w:val="0"/>
        <w:adjustRightInd w:val="0"/>
        <w:rPr>
          <w:b/>
          <w:bCs/>
          <w:color w:val="0000FF"/>
          <w:sz w:val="16"/>
          <w:szCs w:val="16"/>
        </w:rPr>
      </w:pPr>
    </w:p>
    <w:p w:rsidR="00CF46BA" w:rsidRDefault="00CF46BA">
      <w:pPr>
        <w:autoSpaceDE w:val="0"/>
        <w:autoSpaceDN w:val="0"/>
        <w:adjustRightInd w:val="0"/>
        <w:rPr>
          <w:b/>
          <w:bCs/>
          <w:color w:val="0000FF"/>
          <w:sz w:val="16"/>
          <w:szCs w:val="16"/>
        </w:rPr>
      </w:pPr>
    </w:p>
    <w:p w:rsidR="00CF46BA" w:rsidRDefault="00CF46BA">
      <w:pPr>
        <w:autoSpaceDE w:val="0"/>
        <w:autoSpaceDN w:val="0"/>
        <w:adjustRightInd w:val="0"/>
        <w:rPr>
          <w:b/>
          <w:bCs/>
          <w:color w:val="0000FF"/>
          <w:sz w:val="16"/>
          <w:szCs w:val="16"/>
        </w:rPr>
      </w:pPr>
    </w:p>
    <w:p w:rsidR="00F219B3" w:rsidRPr="00F219B3" w:rsidRDefault="00530BE2" w:rsidP="00F219B3">
      <w:pPr>
        <w:pStyle w:val="Paragrafoelenco"/>
        <w:jc w:val="center"/>
        <w:rPr>
          <w:color w:val="C00000"/>
        </w:rPr>
      </w:pPr>
      <w:r>
        <w:rPr>
          <w:color w:val="C00000"/>
          <w:sz w:val="60"/>
          <w:szCs w:val="60"/>
        </w:rPr>
        <w:t>9</w:t>
      </w:r>
      <w:r w:rsidR="00D73F54" w:rsidRPr="00F219B3">
        <w:rPr>
          <w:color w:val="C00000"/>
          <w:sz w:val="60"/>
          <w:szCs w:val="60"/>
        </w:rPr>
        <w:t>° RAPPORTO 201</w:t>
      </w:r>
      <w:r w:rsidR="00026DBE" w:rsidRPr="00F219B3">
        <w:rPr>
          <w:color w:val="C00000"/>
          <w:sz w:val="60"/>
          <w:szCs w:val="60"/>
        </w:rPr>
        <w:t>8</w:t>
      </w:r>
      <w:r w:rsidR="00250E90" w:rsidRPr="00F219B3">
        <w:rPr>
          <w:color w:val="C00000"/>
          <w:sz w:val="60"/>
          <w:szCs w:val="60"/>
        </w:rPr>
        <w:t xml:space="preserve"> UIL</w:t>
      </w:r>
      <w:r w:rsidR="00250E90" w:rsidRPr="00F219B3">
        <w:rPr>
          <w:color w:val="C00000"/>
        </w:rPr>
        <w:t xml:space="preserve"> </w:t>
      </w:r>
      <w:r w:rsidR="0006279F" w:rsidRPr="00F219B3">
        <w:rPr>
          <w:color w:val="C00000"/>
          <w:sz w:val="60"/>
          <w:szCs w:val="60"/>
        </w:rPr>
        <w:t>CASSA INTEGRAZIONE</w:t>
      </w:r>
    </w:p>
    <w:p w:rsidR="00250E90" w:rsidRPr="00F219B3" w:rsidRDefault="00897829" w:rsidP="00F219B3">
      <w:pPr>
        <w:pStyle w:val="Paragrafoelenco"/>
        <w:jc w:val="center"/>
        <w:rPr>
          <w:color w:val="C00000"/>
          <w:sz w:val="36"/>
          <w:szCs w:val="36"/>
        </w:rPr>
      </w:pPr>
      <w:r w:rsidRPr="00F219B3">
        <w:rPr>
          <w:color w:val="C00000"/>
          <w:sz w:val="36"/>
          <w:szCs w:val="36"/>
        </w:rPr>
        <w:t>(</w:t>
      </w:r>
      <w:r w:rsidR="0006279F" w:rsidRPr="00F219B3">
        <w:rPr>
          <w:color w:val="C00000"/>
          <w:sz w:val="36"/>
          <w:szCs w:val="36"/>
        </w:rPr>
        <w:t xml:space="preserve">dati di </w:t>
      </w:r>
      <w:r w:rsidR="00530BE2">
        <w:rPr>
          <w:color w:val="C00000"/>
          <w:sz w:val="36"/>
          <w:szCs w:val="36"/>
        </w:rPr>
        <w:t>SETTEMBRE</w:t>
      </w:r>
      <w:r w:rsidR="00563898" w:rsidRPr="00F219B3">
        <w:rPr>
          <w:color w:val="C00000"/>
          <w:sz w:val="36"/>
          <w:szCs w:val="36"/>
        </w:rPr>
        <w:t xml:space="preserve"> </w:t>
      </w:r>
      <w:r w:rsidR="00D61EAB" w:rsidRPr="00F219B3">
        <w:rPr>
          <w:color w:val="C00000"/>
          <w:sz w:val="36"/>
          <w:szCs w:val="36"/>
        </w:rPr>
        <w:t>201</w:t>
      </w:r>
      <w:r w:rsidR="00026DBE" w:rsidRPr="00F219B3">
        <w:rPr>
          <w:color w:val="C00000"/>
          <w:sz w:val="36"/>
          <w:szCs w:val="36"/>
        </w:rPr>
        <w:t>8</w:t>
      </w:r>
      <w:r w:rsidRPr="00F219B3">
        <w:rPr>
          <w:color w:val="C00000"/>
          <w:sz w:val="36"/>
          <w:szCs w:val="36"/>
        </w:rPr>
        <w:t>)</w:t>
      </w:r>
    </w:p>
    <w:p w:rsidR="00C847B5" w:rsidRDefault="00C847B5" w:rsidP="00F219B3">
      <w:pPr>
        <w:pStyle w:val="Paragrafoelenco"/>
        <w:rPr>
          <w:rFonts w:ascii="Arial Black" w:hAnsi="Arial Black" w:cs="David"/>
          <w:sz w:val="20"/>
          <w:szCs w:val="20"/>
        </w:rPr>
      </w:pPr>
    </w:p>
    <w:p w:rsidR="004E49EA" w:rsidRDefault="004E49EA" w:rsidP="00F219B3">
      <w:pPr>
        <w:pStyle w:val="Paragrafoelenco"/>
        <w:rPr>
          <w:rFonts w:ascii="Arial Black" w:hAnsi="Arial Black" w:cs="David"/>
          <w:sz w:val="20"/>
          <w:szCs w:val="20"/>
        </w:rPr>
      </w:pPr>
    </w:p>
    <w:p w:rsidR="00F219B3" w:rsidRPr="00F219B3" w:rsidRDefault="0021704A" w:rsidP="00F219B3">
      <w:pPr>
        <w:pStyle w:val="Paragrafoelenco"/>
        <w:numPr>
          <w:ilvl w:val="0"/>
          <w:numId w:val="24"/>
        </w:numPr>
        <w:rPr>
          <w:i/>
          <w:color w:val="002060"/>
        </w:rPr>
      </w:pPr>
      <w:r w:rsidRPr="00F219B3">
        <w:rPr>
          <w:i/>
          <w:color w:val="002060"/>
        </w:rPr>
        <w:t xml:space="preserve">ORE AUTORIZZATE </w:t>
      </w:r>
      <w:r w:rsidR="003F3396">
        <w:rPr>
          <w:i/>
          <w:color w:val="002060"/>
        </w:rPr>
        <w:t>A</w:t>
      </w:r>
      <w:r w:rsidR="002136E0">
        <w:rPr>
          <w:i/>
          <w:color w:val="002060"/>
        </w:rPr>
        <w:t xml:space="preserve"> SETTEMBRE</w:t>
      </w:r>
      <w:r w:rsidRPr="00F219B3">
        <w:rPr>
          <w:i/>
          <w:color w:val="002060"/>
        </w:rPr>
        <w:t xml:space="preserve"> 2018 </w:t>
      </w:r>
    </w:p>
    <w:p w:rsidR="0021704A" w:rsidRPr="00F219B3" w:rsidRDefault="0021704A" w:rsidP="00F219B3">
      <w:pPr>
        <w:pStyle w:val="Paragrafoelenco"/>
        <w:ind w:left="1440"/>
        <w:rPr>
          <w:i/>
          <w:color w:val="002060"/>
        </w:rPr>
      </w:pPr>
      <w:r w:rsidRPr="00F219B3">
        <w:rPr>
          <w:i/>
          <w:color w:val="002060"/>
        </w:rPr>
        <w:t>dati per macro area, regioni, province</w:t>
      </w:r>
      <w:r w:rsidR="00F219B3" w:rsidRPr="00F219B3">
        <w:rPr>
          <w:i/>
          <w:color w:val="002060"/>
        </w:rPr>
        <w:t xml:space="preserve"> </w:t>
      </w:r>
      <w:r w:rsidRPr="00F219B3">
        <w:rPr>
          <w:i/>
          <w:color w:val="002060"/>
        </w:rPr>
        <w:t>-</w:t>
      </w:r>
      <w:r w:rsidR="00F219B3" w:rsidRPr="00F219B3">
        <w:rPr>
          <w:i/>
          <w:color w:val="002060"/>
        </w:rPr>
        <w:t xml:space="preserve"> </w:t>
      </w:r>
      <w:r w:rsidRPr="00F219B3">
        <w:rPr>
          <w:i/>
          <w:color w:val="002060"/>
        </w:rPr>
        <w:t xml:space="preserve">confronto con </w:t>
      </w:r>
      <w:r w:rsidR="002136E0">
        <w:rPr>
          <w:i/>
          <w:color w:val="002060"/>
        </w:rPr>
        <w:t xml:space="preserve">SETTEMBRE </w:t>
      </w:r>
      <w:r w:rsidRPr="00F219B3">
        <w:rPr>
          <w:i/>
          <w:color w:val="002060"/>
        </w:rPr>
        <w:t>201</w:t>
      </w:r>
      <w:r w:rsidR="002136E0">
        <w:rPr>
          <w:i/>
          <w:color w:val="002060"/>
        </w:rPr>
        <w:t>7</w:t>
      </w:r>
    </w:p>
    <w:p w:rsidR="0021704A" w:rsidRDefault="0021704A" w:rsidP="00F219B3">
      <w:pPr>
        <w:pStyle w:val="Paragrafoelenco"/>
        <w:rPr>
          <w:rFonts w:ascii="Arial Black" w:hAnsi="Arial Black" w:cs="David"/>
          <w:i/>
          <w:color w:val="002060"/>
          <w:sz w:val="20"/>
          <w:szCs w:val="20"/>
        </w:rPr>
      </w:pPr>
    </w:p>
    <w:p w:rsidR="00F219B3" w:rsidRPr="00F219B3" w:rsidRDefault="00C847B5" w:rsidP="00F219B3">
      <w:pPr>
        <w:pStyle w:val="Paragrafoelenco"/>
        <w:numPr>
          <w:ilvl w:val="0"/>
          <w:numId w:val="24"/>
        </w:numPr>
        <w:rPr>
          <w:i/>
          <w:color w:val="002060"/>
        </w:rPr>
      </w:pPr>
      <w:r w:rsidRPr="00F219B3">
        <w:rPr>
          <w:i/>
          <w:color w:val="002060"/>
        </w:rPr>
        <w:t xml:space="preserve">ORE AUTORIZZATE </w:t>
      </w:r>
      <w:r w:rsidR="00B71251" w:rsidRPr="00F219B3">
        <w:rPr>
          <w:i/>
          <w:color w:val="002060"/>
        </w:rPr>
        <w:t xml:space="preserve">NEI PRIMI </w:t>
      </w:r>
      <w:r w:rsidR="002136E0">
        <w:rPr>
          <w:i/>
          <w:color w:val="002060"/>
        </w:rPr>
        <w:t>9</w:t>
      </w:r>
      <w:r w:rsidR="00B71251" w:rsidRPr="00F219B3">
        <w:rPr>
          <w:i/>
          <w:color w:val="002060"/>
        </w:rPr>
        <w:t xml:space="preserve"> MESI DEL</w:t>
      </w:r>
      <w:r w:rsidRPr="00F219B3">
        <w:rPr>
          <w:i/>
          <w:color w:val="002060"/>
        </w:rPr>
        <w:t xml:space="preserve"> 201</w:t>
      </w:r>
      <w:r w:rsidR="00026DBE" w:rsidRPr="00F219B3">
        <w:rPr>
          <w:i/>
          <w:color w:val="002060"/>
        </w:rPr>
        <w:t>8</w:t>
      </w:r>
      <w:r w:rsidRPr="00F219B3">
        <w:rPr>
          <w:i/>
          <w:color w:val="002060"/>
        </w:rPr>
        <w:t xml:space="preserve"> </w:t>
      </w:r>
    </w:p>
    <w:p w:rsidR="00C847B5" w:rsidRPr="00F219B3" w:rsidRDefault="00C847B5" w:rsidP="00F219B3">
      <w:pPr>
        <w:pStyle w:val="Paragrafoelenco"/>
        <w:ind w:left="1440"/>
        <w:rPr>
          <w:i/>
          <w:color w:val="002060"/>
        </w:rPr>
      </w:pPr>
      <w:r w:rsidRPr="00F219B3">
        <w:rPr>
          <w:i/>
          <w:color w:val="002060"/>
        </w:rPr>
        <w:t>dati per macro area</w:t>
      </w:r>
      <w:r w:rsidR="00026DBE" w:rsidRPr="00F219B3">
        <w:rPr>
          <w:i/>
          <w:color w:val="002060"/>
        </w:rPr>
        <w:t>,</w:t>
      </w:r>
      <w:r w:rsidRPr="00F219B3">
        <w:rPr>
          <w:i/>
          <w:color w:val="002060"/>
        </w:rPr>
        <w:t xml:space="preserve"> regioni</w:t>
      </w:r>
      <w:r w:rsidR="00026DBE" w:rsidRPr="00F219B3">
        <w:rPr>
          <w:i/>
          <w:color w:val="002060"/>
        </w:rPr>
        <w:t>, province</w:t>
      </w:r>
      <w:r w:rsidR="00F219B3" w:rsidRPr="00F219B3">
        <w:rPr>
          <w:i/>
          <w:color w:val="002060"/>
        </w:rPr>
        <w:t xml:space="preserve"> </w:t>
      </w:r>
      <w:r w:rsidRPr="00F219B3">
        <w:rPr>
          <w:i/>
          <w:color w:val="002060"/>
        </w:rPr>
        <w:t>-</w:t>
      </w:r>
      <w:r w:rsidR="00F219B3" w:rsidRPr="00F219B3">
        <w:rPr>
          <w:i/>
          <w:color w:val="002060"/>
        </w:rPr>
        <w:t xml:space="preserve"> </w:t>
      </w:r>
      <w:r w:rsidRPr="00F219B3">
        <w:rPr>
          <w:i/>
          <w:color w:val="002060"/>
        </w:rPr>
        <w:t xml:space="preserve">confronto con </w:t>
      </w:r>
      <w:r w:rsidR="00376797" w:rsidRPr="00F219B3">
        <w:rPr>
          <w:i/>
          <w:color w:val="002060"/>
        </w:rPr>
        <w:t xml:space="preserve">stesso periodo </w:t>
      </w:r>
      <w:r w:rsidRPr="00F219B3">
        <w:rPr>
          <w:i/>
          <w:color w:val="002060"/>
        </w:rPr>
        <w:t>2017</w:t>
      </w:r>
    </w:p>
    <w:p w:rsidR="00B64604" w:rsidRPr="00F219B3" w:rsidRDefault="00B64604" w:rsidP="00F219B3">
      <w:pPr>
        <w:pStyle w:val="Paragrafoelenco"/>
        <w:rPr>
          <w:i/>
          <w:color w:val="002060"/>
          <w:sz w:val="20"/>
          <w:szCs w:val="20"/>
        </w:rPr>
      </w:pPr>
    </w:p>
    <w:p w:rsidR="00916994" w:rsidRPr="00F219B3" w:rsidRDefault="00AC639C" w:rsidP="00F219B3">
      <w:pPr>
        <w:pStyle w:val="Paragrafoelenco"/>
        <w:numPr>
          <w:ilvl w:val="0"/>
          <w:numId w:val="24"/>
        </w:numPr>
        <w:rPr>
          <w:i/>
          <w:color w:val="002060"/>
        </w:rPr>
      </w:pPr>
      <w:r w:rsidRPr="00F219B3">
        <w:rPr>
          <w:i/>
          <w:color w:val="002060"/>
        </w:rPr>
        <w:t>STIMA UIL</w:t>
      </w:r>
      <w:r w:rsidR="00690098">
        <w:rPr>
          <w:i/>
          <w:color w:val="002060"/>
        </w:rPr>
        <w:t>:</w:t>
      </w:r>
      <w:r w:rsidRPr="00F219B3">
        <w:rPr>
          <w:i/>
          <w:color w:val="002060"/>
        </w:rPr>
        <w:t xml:space="preserve"> POSTI DI LAVORO SALVAGUARDATI </w:t>
      </w:r>
      <w:r w:rsidR="00D02472" w:rsidRPr="00F219B3">
        <w:rPr>
          <w:i/>
          <w:color w:val="002060"/>
        </w:rPr>
        <w:t>NE</w:t>
      </w:r>
      <w:r w:rsidR="00B71251" w:rsidRPr="00F219B3">
        <w:rPr>
          <w:i/>
          <w:color w:val="002060"/>
        </w:rPr>
        <w:t xml:space="preserve">I PRIMI </w:t>
      </w:r>
      <w:r w:rsidR="002136E0">
        <w:rPr>
          <w:i/>
          <w:color w:val="002060"/>
        </w:rPr>
        <w:t>9</w:t>
      </w:r>
      <w:r w:rsidR="00B71251" w:rsidRPr="00F219B3">
        <w:rPr>
          <w:i/>
          <w:color w:val="002060"/>
        </w:rPr>
        <w:t xml:space="preserve"> MESI DEL</w:t>
      </w:r>
      <w:r w:rsidR="00D02472" w:rsidRPr="00F219B3">
        <w:rPr>
          <w:i/>
          <w:color w:val="002060"/>
        </w:rPr>
        <w:t xml:space="preserve"> </w:t>
      </w:r>
      <w:r w:rsidRPr="00F219B3">
        <w:rPr>
          <w:i/>
          <w:color w:val="002060"/>
        </w:rPr>
        <w:t>201</w:t>
      </w:r>
      <w:r w:rsidR="00026DBE" w:rsidRPr="00F219B3">
        <w:rPr>
          <w:i/>
          <w:color w:val="002060"/>
        </w:rPr>
        <w:t>8</w:t>
      </w:r>
      <w:r w:rsidRPr="00F219B3">
        <w:rPr>
          <w:i/>
          <w:color w:val="002060"/>
        </w:rPr>
        <w:t xml:space="preserve"> </w:t>
      </w:r>
    </w:p>
    <w:p w:rsidR="00AC639C" w:rsidRPr="00F219B3" w:rsidRDefault="00F219B3" w:rsidP="00F219B3">
      <w:pPr>
        <w:pStyle w:val="Paragrafoelenco"/>
        <w:rPr>
          <w:i/>
          <w:color w:val="002060"/>
        </w:rPr>
      </w:pPr>
      <w:r w:rsidRPr="00F219B3">
        <w:rPr>
          <w:i/>
          <w:color w:val="002060"/>
        </w:rPr>
        <w:t xml:space="preserve">            d</w:t>
      </w:r>
      <w:r w:rsidR="00AC639C" w:rsidRPr="00F219B3">
        <w:rPr>
          <w:i/>
          <w:color w:val="002060"/>
        </w:rPr>
        <w:t>ati per macro area e regioni -</w:t>
      </w:r>
      <w:r w:rsidR="00026DBE" w:rsidRPr="00F219B3">
        <w:rPr>
          <w:i/>
          <w:color w:val="002060"/>
        </w:rPr>
        <w:t xml:space="preserve"> </w:t>
      </w:r>
      <w:r w:rsidR="00AC639C" w:rsidRPr="00F219B3">
        <w:rPr>
          <w:i/>
          <w:color w:val="002060"/>
        </w:rPr>
        <w:t xml:space="preserve">confronto con </w:t>
      </w:r>
      <w:r w:rsidR="00D02472" w:rsidRPr="00F219B3">
        <w:rPr>
          <w:i/>
          <w:color w:val="002060"/>
        </w:rPr>
        <w:t xml:space="preserve">stesso periodo </w:t>
      </w:r>
      <w:r w:rsidR="00595413" w:rsidRPr="00F219B3">
        <w:rPr>
          <w:i/>
          <w:color w:val="002060"/>
        </w:rPr>
        <w:t>2017</w:t>
      </w:r>
    </w:p>
    <w:p w:rsidR="0026602E" w:rsidRPr="00F219B3" w:rsidRDefault="0026602E" w:rsidP="00F219B3">
      <w:pPr>
        <w:pStyle w:val="Paragrafoelenco"/>
        <w:rPr>
          <w:i/>
          <w:color w:val="002060"/>
        </w:rPr>
      </w:pPr>
    </w:p>
    <w:p w:rsidR="00916994" w:rsidRPr="00F219B3" w:rsidRDefault="00302CC8" w:rsidP="00F219B3">
      <w:pPr>
        <w:pStyle w:val="Paragrafoelenco"/>
        <w:numPr>
          <w:ilvl w:val="0"/>
          <w:numId w:val="24"/>
        </w:numPr>
        <w:rPr>
          <w:i/>
          <w:color w:val="002060"/>
        </w:rPr>
      </w:pPr>
      <w:r w:rsidRPr="00F219B3">
        <w:rPr>
          <w:i/>
          <w:color w:val="002060"/>
        </w:rPr>
        <w:t xml:space="preserve">ORE AUTORIZZATE PER SETTORE PRODUTTIVO </w:t>
      </w:r>
      <w:r w:rsidR="00B71251" w:rsidRPr="00F219B3">
        <w:rPr>
          <w:i/>
          <w:color w:val="002060"/>
        </w:rPr>
        <w:t xml:space="preserve">NEI PRIMI </w:t>
      </w:r>
      <w:r w:rsidR="002136E0">
        <w:rPr>
          <w:i/>
          <w:color w:val="002060"/>
        </w:rPr>
        <w:t>9</w:t>
      </w:r>
      <w:r w:rsidR="00B71251" w:rsidRPr="00F219B3">
        <w:rPr>
          <w:i/>
          <w:color w:val="002060"/>
        </w:rPr>
        <w:t xml:space="preserve"> MESI DEL</w:t>
      </w:r>
      <w:r w:rsidR="00D02472" w:rsidRPr="00F219B3">
        <w:rPr>
          <w:i/>
          <w:color w:val="002060"/>
        </w:rPr>
        <w:t xml:space="preserve"> </w:t>
      </w:r>
      <w:r w:rsidR="00F45BD8" w:rsidRPr="00F219B3">
        <w:rPr>
          <w:i/>
          <w:color w:val="002060"/>
        </w:rPr>
        <w:t>201</w:t>
      </w:r>
      <w:r w:rsidR="00026DBE" w:rsidRPr="00F219B3">
        <w:rPr>
          <w:i/>
          <w:color w:val="002060"/>
        </w:rPr>
        <w:t>8</w:t>
      </w:r>
      <w:r w:rsidRPr="00F219B3">
        <w:rPr>
          <w:i/>
          <w:color w:val="002060"/>
        </w:rPr>
        <w:t xml:space="preserve"> </w:t>
      </w:r>
    </w:p>
    <w:p w:rsidR="00302CC8" w:rsidRDefault="00F219B3" w:rsidP="00F219B3">
      <w:pPr>
        <w:pStyle w:val="Paragrafoelenco"/>
        <w:rPr>
          <w:i/>
          <w:color w:val="002060"/>
        </w:rPr>
      </w:pPr>
      <w:r w:rsidRPr="00F219B3">
        <w:rPr>
          <w:i/>
          <w:color w:val="002060"/>
        </w:rPr>
        <w:t xml:space="preserve">           </w:t>
      </w:r>
      <w:r w:rsidR="00302CC8" w:rsidRPr="00F219B3">
        <w:rPr>
          <w:i/>
          <w:color w:val="002060"/>
        </w:rPr>
        <w:t>dati per macro area e regioni -</w:t>
      </w:r>
      <w:r w:rsidRPr="00F219B3">
        <w:rPr>
          <w:i/>
          <w:color w:val="002060"/>
        </w:rPr>
        <w:t xml:space="preserve"> </w:t>
      </w:r>
      <w:r w:rsidR="00302CC8" w:rsidRPr="00F219B3">
        <w:rPr>
          <w:i/>
          <w:color w:val="002060"/>
        </w:rPr>
        <w:t xml:space="preserve">confronto con </w:t>
      </w:r>
      <w:r w:rsidR="00D02472" w:rsidRPr="00F219B3">
        <w:rPr>
          <w:i/>
          <w:color w:val="002060"/>
        </w:rPr>
        <w:t>stesso periodo</w:t>
      </w:r>
      <w:r w:rsidR="00302CC8" w:rsidRPr="00F219B3">
        <w:rPr>
          <w:i/>
          <w:color w:val="002060"/>
        </w:rPr>
        <w:t xml:space="preserve"> 201</w:t>
      </w:r>
      <w:r w:rsidR="00026DBE" w:rsidRPr="00F219B3">
        <w:rPr>
          <w:i/>
          <w:color w:val="002060"/>
        </w:rPr>
        <w:t>7</w:t>
      </w:r>
    </w:p>
    <w:p w:rsidR="00C85919" w:rsidRDefault="00C85919" w:rsidP="00F219B3">
      <w:pPr>
        <w:pStyle w:val="Paragrafoelenco"/>
        <w:rPr>
          <w:i/>
          <w:color w:val="002060"/>
        </w:rPr>
      </w:pPr>
    </w:p>
    <w:p w:rsidR="00CF46BA" w:rsidRDefault="00CF46BA" w:rsidP="00F219B3">
      <w:pPr>
        <w:autoSpaceDE w:val="0"/>
        <w:autoSpaceDN w:val="0"/>
        <w:adjustRightInd w:val="0"/>
        <w:ind w:left="357"/>
        <w:outlineLvl w:val="0"/>
        <w:rPr>
          <w:bCs/>
          <w:i/>
          <w:color w:val="002060"/>
          <w:sz w:val="20"/>
          <w:szCs w:val="20"/>
        </w:rPr>
      </w:pPr>
    </w:p>
    <w:p w:rsidR="00CF46BA" w:rsidRDefault="00CF46BA" w:rsidP="00F219B3">
      <w:pPr>
        <w:autoSpaceDE w:val="0"/>
        <w:autoSpaceDN w:val="0"/>
        <w:adjustRightInd w:val="0"/>
        <w:ind w:left="357"/>
        <w:outlineLvl w:val="0"/>
        <w:rPr>
          <w:bCs/>
          <w:i/>
          <w:color w:val="002060"/>
          <w:sz w:val="20"/>
          <w:szCs w:val="20"/>
        </w:rPr>
      </w:pPr>
    </w:p>
    <w:p w:rsidR="00C85919" w:rsidRDefault="00C85919" w:rsidP="00F219B3">
      <w:pPr>
        <w:autoSpaceDE w:val="0"/>
        <w:autoSpaceDN w:val="0"/>
        <w:adjustRightInd w:val="0"/>
        <w:ind w:left="357"/>
        <w:outlineLvl w:val="0"/>
        <w:rPr>
          <w:bCs/>
          <w:i/>
          <w:color w:val="002060"/>
          <w:sz w:val="20"/>
          <w:szCs w:val="20"/>
        </w:rPr>
      </w:pPr>
    </w:p>
    <w:p w:rsidR="00806234" w:rsidRPr="00FB5358" w:rsidRDefault="00250E90" w:rsidP="00F219B3">
      <w:pPr>
        <w:autoSpaceDE w:val="0"/>
        <w:autoSpaceDN w:val="0"/>
        <w:adjustRightInd w:val="0"/>
        <w:ind w:left="357"/>
        <w:outlineLvl w:val="0"/>
        <w:rPr>
          <w:bCs/>
          <w:i/>
          <w:color w:val="002060"/>
          <w:sz w:val="20"/>
          <w:szCs w:val="20"/>
        </w:rPr>
      </w:pPr>
      <w:r w:rsidRPr="00FB5358">
        <w:rPr>
          <w:bCs/>
          <w:i/>
          <w:color w:val="002060"/>
          <w:sz w:val="20"/>
          <w:szCs w:val="20"/>
        </w:rPr>
        <w:t>Elaborazione UIL su fonte INPS</w:t>
      </w:r>
      <w:r w:rsidR="00D02472" w:rsidRPr="00FB5358">
        <w:rPr>
          <w:bCs/>
          <w:i/>
          <w:color w:val="002060"/>
          <w:sz w:val="20"/>
          <w:szCs w:val="20"/>
        </w:rPr>
        <w:t xml:space="preserve"> </w:t>
      </w:r>
    </w:p>
    <w:p w:rsidR="00FB5358" w:rsidRPr="00FB5358" w:rsidRDefault="00FB5358" w:rsidP="00FB5358">
      <w:pPr>
        <w:outlineLvl w:val="0"/>
        <w:rPr>
          <w:rFonts w:ascii="Georgia" w:hAnsi="Georgia"/>
          <w:i/>
          <w:color w:val="002060"/>
          <w:sz w:val="20"/>
          <w:szCs w:val="20"/>
        </w:rPr>
      </w:pPr>
      <w:r w:rsidRPr="00FB5358">
        <w:rPr>
          <w:rFonts w:ascii="Georgia" w:hAnsi="Georgia"/>
          <w:color w:val="002060"/>
          <w:sz w:val="20"/>
          <w:szCs w:val="20"/>
        </w:rPr>
        <w:t xml:space="preserve">       </w:t>
      </w:r>
      <w:r w:rsidRPr="00FB5358">
        <w:rPr>
          <w:rFonts w:ascii="Georgia" w:hAnsi="Georgia"/>
          <w:i/>
          <w:color w:val="002060"/>
          <w:sz w:val="20"/>
          <w:szCs w:val="20"/>
        </w:rPr>
        <w:t>[rapporto curato da Antonella Pirastu]</w:t>
      </w:r>
    </w:p>
    <w:p w:rsidR="0018753D" w:rsidRDefault="0018753D" w:rsidP="002630BC">
      <w:pPr>
        <w:pStyle w:val="Citazioneintensa"/>
        <w:rPr>
          <w:color w:val="000000"/>
          <w:sz w:val="21"/>
          <w:szCs w:val="21"/>
        </w:rPr>
      </w:pPr>
    </w:p>
    <w:p w:rsidR="009874A1" w:rsidRPr="002630BC" w:rsidRDefault="00E42C33" w:rsidP="002630BC">
      <w:pPr>
        <w:pStyle w:val="Citazioneintensa"/>
        <w:rPr>
          <w:rStyle w:val="Nessuno"/>
          <w:bCs w:val="0"/>
          <w:color w:val="002060"/>
        </w:rPr>
      </w:pPr>
      <w:r w:rsidRPr="002630BC">
        <w:rPr>
          <w:color w:val="000000"/>
          <w:sz w:val="21"/>
          <w:szCs w:val="21"/>
        </w:rPr>
        <w:t> </w:t>
      </w:r>
      <w:r w:rsidR="009874A1" w:rsidRPr="002630BC">
        <w:rPr>
          <w:rStyle w:val="Nessuno"/>
          <w:bCs w:val="0"/>
          <w:color w:val="002060"/>
        </w:rPr>
        <w:t>INTRODUZIONE</w:t>
      </w:r>
    </w:p>
    <w:p w:rsidR="007D19C1" w:rsidRDefault="007D19C1" w:rsidP="007D19C1">
      <w:pPr>
        <w:pStyle w:val="NormaleWeb"/>
        <w:spacing w:before="0" w:beforeAutospacing="0" w:after="0" w:afterAutospacing="0"/>
        <w:jc w:val="both"/>
        <w:rPr>
          <w:rFonts w:ascii="Georgia" w:hAnsi="Georgia"/>
          <w:color w:val="002060"/>
          <w:sz w:val="21"/>
          <w:szCs w:val="21"/>
        </w:rPr>
      </w:pPr>
    </w:p>
    <w:p w:rsidR="00210F51" w:rsidRDefault="00210F51" w:rsidP="007D19C1">
      <w:pPr>
        <w:pStyle w:val="NormaleWeb"/>
        <w:spacing w:before="0" w:beforeAutospacing="0" w:after="0" w:afterAutospacing="0"/>
        <w:jc w:val="both"/>
        <w:rPr>
          <w:rFonts w:ascii="Georgia" w:hAnsi="Georgia"/>
          <w:color w:val="002060"/>
          <w:sz w:val="21"/>
          <w:szCs w:val="21"/>
        </w:rPr>
      </w:pPr>
    </w:p>
    <w:p w:rsidR="0018753D" w:rsidRDefault="00B918B4" w:rsidP="00B918B4">
      <w:pPr>
        <w:jc w:val="both"/>
        <w:rPr>
          <w:color w:val="002060"/>
          <w:sz w:val="28"/>
          <w:szCs w:val="28"/>
        </w:rPr>
      </w:pPr>
      <w:r w:rsidRPr="0018753D">
        <w:rPr>
          <w:color w:val="002060"/>
          <w:sz w:val="28"/>
          <w:szCs w:val="28"/>
        </w:rPr>
        <w:t>La forte riduzione tendenziale degli strumenti di integrazione salariale, sia ordinaria che straordinaria, registrata nel mese di settembre, fotografa la condizione in cui versa attualmente il nostro sistema produttivo.</w:t>
      </w:r>
      <w:r w:rsidR="0094383D" w:rsidRPr="0018753D">
        <w:rPr>
          <w:color w:val="002060"/>
          <w:sz w:val="28"/>
          <w:szCs w:val="28"/>
        </w:rPr>
        <w:t xml:space="preserve"> </w:t>
      </w:r>
    </w:p>
    <w:p w:rsidR="00B918B4" w:rsidRPr="0018753D" w:rsidRDefault="0094383D" w:rsidP="00B918B4">
      <w:pPr>
        <w:jc w:val="both"/>
        <w:rPr>
          <w:color w:val="002060"/>
          <w:sz w:val="28"/>
          <w:szCs w:val="28"/>
        </w:rPr>
      </w:pPr>
      <w:r w:rsidRPr="0018753D">
        <w:rPr>
          <w:color w:val="002060"/>
          <w:sz w:val="28"/>
          <w:szCs w:val="28"/>
        </w:rPr>
        <w:t>Con 11,3 milioni di ore autorizzate ed un calo del 44,2% rispetto allo stesso mese del 2017, settembre 2018 mostra una riduzione del 44,9% delle ore richieste di cassa integrazione straordinaria ed una contrazione del 25,6% delle ore di ordinaria. Verso il completo svuotamento la cassa in deroga che si riduce del 98,7%.</w:t>
      </w:r>
    </w:p>
    <w:p w:rsidR="0094383D" w:rsidRPr="0018753D" w:rsidRDefault="0094383D" w:rsidP="00B918B4">
      <w:pPr>
        <w:jc w:val="both"/>
        <w:rPr>
          <w:color w:val="002060"/>
          <w:sz w:val="28"/>
          <w:szCs w:val="28"/>
        </w:rPr>
      </w:pPr>
    </w:p>
    <w:p w:rsidR="00724F56" w:rsidRPr="0018753D" w:rsidRDefault="0094383D" w:rsidP="00B918B4">
      <w:pPr>
        <w:jc w:val="both"/>
        <w:rPr>
          <w:color w:val="002060"/>
          <w:sz w:val="28"/>
          <w:szCs w:val="28"/>
        </w:rPr>
      </w:pPr>
      <w:r w:rsidRPr="0018753D">
        <w:rPr>
          <w:color w:val="002060"/>
          <w:sz w:val="28"/>
          <w:szCs w:val="28"/>
        </w:rPr>
        <w:t xml:space="preserve">Nei primi 9 mesi di quest’anno, </w:t>
      </w:r>
      <w:r w:rsidR="00450360" w:rsidRPr="0018753D">
        <w:rPr>
          <w:color w:val="002060"/>
          <w:sz w:val="28"/>
          <w:szCs w:val="28"/>
        </w:rPr>
        <w:t>s</w:t>
      </w:r>
      <w:r w:rsidR="0018753D">
        <w:rPr>
          <w:color w:val="002060"/>
          <w:sz w:val="28"/>
          <w:szCs w:val="28"/>
        </w:rPr>
        <w:t>ono state complessivamente autorizzate</w:t>
      </w:r>
      <w:r w:rsidR="00450360" w:rsidRPr="0018753D">
        <w:rPr>
          <w:color w:val="002060"/>
          <w:sz w:val="28"/>
          <w:szCs w:val="28"/>
        </w:rPr>
        <w:t xml:space="preserve"> 162 milioni di ore, pari ad una stima di 106 mila posti di lavoro salvaguardati grazie a questo strumento. I</w:t>
      </w:r>
      <w:r w:rsidRPr="0018753D">
        <w:rPr>
          <w:color w:val="002060"/>
          <w:sz w:val="28"/>
          <w:szCs w:val="28"/>
        </w:rPr>
        <w:t xml:space="preserve">l trend delle ore di cassa integrazione </w:t>
      </w:r>
      <w:r w:rsidR="00450360" w:rsidRPr="0018753D">
        <w:rPr>
          <w:color w:val="002060"/>
          <w:sz w:val="28"/>
          <w:szCs w:val="28"/>
        </w:rPr>
        <w:t>è in continua diminuzione. Rispetto allo stesso periodo dello scorso anno</w:t>
      </w:r>
      <w:r w:rsidR="0018753D">
        <w:rPr>
          <w:color w:val="002060"/>
          <w:sz w:val="28"/>
          <w:szCs w:val="28"/>
        </w:rPr>
        <w:t>,</w:t>
      </w:r>
      <w:r w:rsidR="00450360" w:rsidRPr="0018753D">
        <w:rPr>
          <w:color w:val="002060"/>
          <w:sz w:val="28"/>
          <w:szCs w:val="28"/>
        </w:rPr>
        <w:t xml:space="preserve"> le ore richi</w:t>
      </w:r>
      <w:r w:rsidR="0018753D" w:rsidRPr="0018753D">
        <w:rPr>
          <w:color w:val="002060"/>
          <w:sz w:val="28"/>
          <w:szCs w:val="28"/>
        </w:rPr>
        <w:t xml:space="preserve">este sono </w:t>
      </w:r>
      <w:r w:rsidR="0018753D">
        <w:rPr>
          <w:color w:val="002060"/>
          <w:sz w:val="28"/>
          <w:szCs w:val="28"/>
        </w:rPr>
        <w:t>diminuite</w:t>
      </w:r>
      <w:r w:rsidR="0018753D" w:rsidRPr="0018753D">
        <w:rPr>
          <w:color w:val="002060"/>
          <w:sz w:val="28"/>
          <w:szCs w:val="28"/>
        </w:rPr>
        <w:t xml:space="preserve"> del 38,7%, con una cassa integrazione straordinaria che si è quasi dimezzata.</w:t>
      </w:r>
    </w:p>
    <w:p w:rsidR="0018753D" w:rsidRDefault="0018753D" w:rsidP="00B918B4">
      <w:pPr>
        <w:jc w:val="both"/>
        <w:rPr>
          <w:color w:val="002060"/>
          <w:sz w:val="28"/>
          <w:szCs w:val="28"/>
        </w:rPr>
      </w:pPr>
    </w:p>
    <w:p w:rsidR="00B918B4" w:rsidRPr="0018753D" w:rsidRDefault="00B918B4" w:rsidP="00B918B4">
      <w:pPr>
        <w:jc w:val="both"/>
        <w:rPr>
          <w:color w:val="002060"/>
          <w:sz w:val="28"/>
          <w:szCs w:val="28"/>
        </w:rPr>
      </w:pPr>
      <w:r w:rsidRPr="0018753D">
        <w:rPr>
          <w:color w:val="002060"/>
          <w:sz w:val="28"/>
          <w:szCs w:val="28"/>
        </w:rPr>
        <w:t xml:space="preserve">Da una parte, </w:t>
      </w:r>
      <w:r w:rsidR="0018753D">
        <w:rPr>
          <w:color w:val="002060"/>
          <w:sz w:val="28"/>
          <w:szCs w:val="28"/>
        </w:rPr>
        <w:t xml:space="preserve">quindi, </w:t>
      </w:r>
      <w:r w:rsidRPr="0018753D">
        <w:rPr>
          <w:color w:val="002060"/>
          <w:sz w:val="28"/>
          <w:szCs w:val="28"/>
        </w:rPr>
        <w:t xml:space="preserve">la timida crescita in atto traina le imprese più competitive determinando una minore richiesta di cassa integrazione; dall’altra, </w:t>
      </w:r>
      <w:r w:rsidR="0018753D" w:rsidRPr="0018753D">
        <w:rPr>
          <w:color w:val="002060"/>
          <w:sz w:val="28"/>
          <w:szCs w:val="28"/>
        </w:rPr>
        <w:t xml:space="preserve">i dati </w:t>
      </w:r>
      <w:r w:rsidRPr="0018753D">
        <w:rPr>
          <w:color w:val="002060"/>
          <w:sz w:val="28"/>
          <w:szCs w:val="28"/>
        </w:rPr>
        <w:t>segnala</w:t>
      </w:r>
      <w:r w:rsidR="0018753D" w:rsidRPr="0018753D">
        <w:rPr>
          <w:color w:val="002060"/>
          <w:sz w:val="28"/>
          <w:szCs w:val="28"/>
        </w:rPr>
        <w:t>no</w:t>
      </w:r>
      <w:r w:rsidRPr="0018753D">
        <w:rPr>
          <w:color w:val="002060"/>
          <w:sz w:val="28"/>
          <w:szCs w:val="28"/>
        </w:rPr>
        <w:t xml:space="preserve"> </w:t>
      </w:r>
      <w:r w:rsidR="0018753D" w:rsidRPr="0018753D">
        <w:rPr>
          <w:color w:val="002060"/>
          <w:sz w:val="28"/>
          <w:szCs w:val="28"/>
        </w:rPr>
        <w:t>la sofferenza di quella parte del</w:t>
      </w:r>
      <w:r w:rsidRPr="0018753D">
        <w:rPr>
          <w:color w:val="002060"/>
          <w:sz w:val="28"/>
          <w:szCs w:val="28"/>
        </w:rPr>
        <w:t xml:space="preserve"> sistema produttivo non ancora uscito dalla crisi che ha terminato i periodi di cassa integrazione previsti  dalla riforma introdotta dal Jobs Act, con conseguente apertura delle procedure di licenziamento le quali trovano riscontro nell’aumento delle domande di Naspi.</w:t>
      </w:r>
    </w:p>
    <w:p w:rsidR="00B918B4" w:rsidRPr="0018753D" w:rsidRDefault="00B918B4" w:rsidP="00B918B4">
      <w:pPr>
        <w:jc w:val="both"/>
        <w:rPr>
          <w:color w:val="002060"/>
          <w:sz w:val="28"/>
          <w:szCs w:val="28"/>
        </w:rPr>
      </w:pPr>
    </w:p>
    <w:p w:rsidR="00B918B4" w:rsidRPr="0018753D" w:rsidRDefault="00B918B4" w:rsidP="00B918B4">
      <w:pPr>
        <w:jc w:val="both"/>
        <w:rPr>
          <w:color w:val="002060"/>
          <w:sz w:val="28"/>
          <w:szCs w:val="28"/>
        </w:rPr>
      </w:pPr>
      <w:r w:rsidRPr="0018753D">
        <w:rPr>
          <w:color w:val="002060"/>
          <w:sz w:val="28"/>
          <w:szCs w:val="28"/>
        </w:rPr>
        <w:t>All’interno di questo quadro vanno nella giusta direzione i primi orientamenti del Ministero del Lavoro come da noi più volte richiesto, circa l’ampliamento dei periodi di cassa integrazione in favore di quelle aziende che stanno gestendo complesse fasi di riorganizzazione e la reintroduzione della cassa integrazione per cessazione di attività, anche in presenza di procedure concorsuali.</w:t>
      </w:r>
    </w:p>
    <w:p w:rsidR="003F3396" w:rsidRPr="0018753D" w:rsidRDefault="003F3396" w:rsidP="007D19C1">
      <w:pPr>
        <w:pStyle w:val="NormaleWeb"/>
        <w:spacing w:before="0" w:beforeAutospacing="0" w:after="0" w:afterAutospacing="0"/>
        <w:jc w:val="both"/>
        <w:rPr>
          <w:rFonts w:ascii="Georgia" w:hAnsi="Georgia"/>
          <w:color w:val="002060"/>
          <w:sz w:val="28"/>
          <w:szCs w:val="28"/>
        </w:rPr>
      </w:pPr>
    </w:p>
    <w:p w:rsidR="003F3396" w:rsidRPr="0018753D" w:rsidRDefault="003F3396" w:rsidP="007D19C1">
      <w:pPr>
        <w:pStyle w:val="NormaleWeb"/>
        <w:spacing w:before="0" w:beforeAutospacing="0" w:after="0" w:afterAutospacing="0"/>
        <w:jc w:val="both"/>
        <w:rPr>
          <w:rFonts w:ascii="Georgia" w:hAnsi="Georgia"/>
          <w:color w:val="002060"/>
          <w:sz w:val="28"/>
          <w:szCs w:val="28"/>
        </w:rPr>
      </w:pPr>
    </w:p>
    <w:p w:rsidR="009874A1" w:rsidRPr="0018753D" w:rsidRDefault="009874A1" w:rsidP="009874A1">
      <w:pPr>
        <w:ind w:left="6372" w:firstLine="708"/>
        <w:jc w:val="center"/>
        <w:rPr>
          <w:rStyle w:val="Nessuno"/>
          <w:rFonts w:eastAsia="Arial Unicode MS"/>
          <w:bCs/>
          <w:color w:val="002060"/>
          <w:sz w:val="28"/>
          <w:szCs w:val="28"/>
        </w:rPr>
      </w:pPr>
      <w:r w:rsidRPr="0018753D">
        <w:rPr>
          <w:rStyle w:val="Nessuno"/>
          <w:color w:val="002060"/>
          <w:sz w:val="28"/>
          <w:szCs w:val="28"/>
        </w:rPr>
        <w:t> </w:t>
      </w:r>
      <w:r w:rsidR="00D02472" w:rsidRPr="0018753D">
        <w:rPr>
          <w:rStyle w:val="Nessuno"/>
          <w:bCs/>
          <w:color w:val="002060"/>
          <w:sz w:val="28"/>
          <w:szCs w:val="28"/>
        </w:rPr>
        <w:t>Ivana Veronese</w:t>
      </w:r>
      <w:r w:rsidRPr="0018753D">
        <w:rPr>
          <w:rStyle w:val="Nessuno"/>
          <w:bCs/>
          <w:color w:val="002060"/>
          <w:sz w:val="28"/>
          <w:szCs w:val="28"/>
        </w:rPr>
        <w:t xml:space="preserve"> – Segretari</w:t>
      </w:r>
      <w:r w:rsidR="00D02472" w:rsidRPr="0018753D">
        <w:rPr>
          <w:rStyle w:val="Nessuno"/>
          <w:bCs/>
          <w:color w:val="002060"/>
          <w:sz w:val="28"/>
          <w:szCs w:val="28"/>
        </w:rPr>
        <w:t>a</w:t>
      </w:r>
      <w:r w:rsidRPr="0018753D">
        <w:rPr>
          <w:rStyle w:val="Nessuno"/>
          <w:bCs/>
          <w:color w:val="002060"/>
          <w:sz w:val="28"/>
          <w:szCs w:val="28"/>
        </w:rPr>
        <w:t xml:space="preserve"> Confederale UIL                             </w:t>
      </w:r>
    </w:p>
    <w:p w:rsidR="00210F51" w:rsidRPr="0018753D" w:rsidRDefault="009874A1" w:rsidP="00133BFB">
      <w:pPr>
        <w:pStyle w:val="NormaleWeb"/>
        <w:spacing w:line="280" w:lineRule="atLeast"/>
        <w:rPr>
          <w:rFonts w:ascii="Georgia" w:hAnsi="Georgia"/>
          <w:color w:val="002060"/>
          <w:sz w:val="28"/>
          <w:szCs w:val="28"/>
        </w:rPr>
      </w:pPr>
      <w:r w:rsidRPr="0018753D">
        <w:rPr>
          <w:rStyle w:val="Nessuno"/>
          <w:color w:val="002060"/>
          <w:sz w:val="28"/>
          <w:szCs w:val="28"/>
        </w:rPr>
        <w:t>Roma,</w:t>
      </w:r>
      <w:r w:rsidR="00F219B3" w:rsidRPr="0018753D">
        <w:rPr>
          <w:rStyle w:val="Nessuno"/>
          <w:color w:val="002060"/>
          <w:sz w:val="28"/>
          <w:szCs w:val="28"/>
        </w:rPr>
        <w:t xml:space="preserve"> </w:t>
      </w:r>
      <w:r w:rsidR="00F830A8" w:rsidRPr="0018753D">
        <w:rPr>
          <w:rStyle w:val="Nessuno"/>
          <w:color w:val="002060"/>
          <w:sz w:val="28"/>
          <w:szCs w:val="28"/>
        </w:rPr>
        <w:t>ottobre</w:t>
      </w:r>
      <w:r w:rsidR="00D02472" w:rsidRPr="0018753D">
        <w:rPr>
          <w:rStyle w:val="Nessuno"/>
          <w:color w:val="002060"/>
          <w:sz w:val="28"/>
          <w:szCs w:val="28"/>
        </w:rPr>
        <w:t xml:space="preserve"> </w:t>
      </w:r>
      <w:r w:rsidRPr="0018753D">
        <w:rPr>
          <w:rStyle w:val="Nessuno"/>
          <w:color w:val="002060"/>
          <w:sz w:val="28"/>
          <w:szCs w:val="28"/>
        </w:rPr>
        <w:t>2018</w:t>
      </w:r>
    </w:p>
    <w:p w:rsidR="00B918B4" w:rsidRDefault="00B918B4" w:rsidP="00F06141">
      <w:pPr>
        <w:outlineLvl w:val="0"/>
        <w:rPr>
          <w:rFonts w:ascii="Georgia" w:hAnsi="Georgia"/>
          <w:color w:val="002060"/>
          <w:sz w:val="16"/>
          <w:szCs w:val="16"/>
        </w:rPr>
      </w:pPr>
    </w:p>
    <w:p w:rsidR="00B918B4" w:rsidRDefault="00B918B4" w:rsidP="00F06141">
      <w:pPr>
        <w:outlineLvl w:val="0"/>
        <w:rPr>
          <w:rFonts w:ascii="Georgia" w:hAnsi="Georgia"/>
          <w:color w:val="002060"/>
          <w:sz w:val="16"/>
          <w:szCs w:val="16"/>
        </w:rPr>
      </w:pPr>
    </w:p>
    <w:p w:rsidR="0021704A" w:rsidRPr="004215A6" w:rsidRDefault="0021704A" w:rsidP="0039419B">
      <w:pPr>
        <w:pStyle w:val="Citazioneintensa"/>
        <w:spacing w:before="0" w:after="0"/>
        <w:rPr>
          <w:rStyle w:val="Titolodellibro"/>
          <w:b/>
          <w:color w:val="C00000"/>
          <w:sz w:val="28"/>
          <w:szCs w:val="28"/>
        </w:rPr>
      </w:pPr>
      <w:r w:rsidRPr="004215A6">
        <w:rPr>
          <w:rStyle w:val="Titolodellibro"/>
          <w:b/>
          <w:color w:val="C00000"/>
          <w:sz w:val="28"/>
          <w:szCs w:val="28"/>
        </w:rPr>
        <w:t xml:space="preserve">CASSA INTEGRAZIONE: </w:t>
      </w:r>
      <w:r w:rsidR="00690098" w:rsidRPr="004215A6">
        <w:rPr>
          <w:rStyle w:val="Titolodellibro"/>
          <w:b/>
          <w:color w:val="C00000"/>
          <w:sz w:val="28"/>
          <w:szCs w:val="28"/>
        </w:rPr>
        <w:t>ORE AUTORIZZATE A</w:t>
      </w:r>
      <w:r w:rsidR="003F3396">
        <w:rPr>
          <w:rStyle w:val="Titolodellibro"/>
          <w:b/>
          <w:color w:val="C00000"/>
          <w:sz w:val="28"/>
          <w:szCs w:val="28"/>
        </w:rPr>
        <w:t xml:space="preserve"> </w:t>
      </w:r>
      <w:r w:rsidR="002136E0">
        <w:rPr>
          <w:rStyle w:val="Titolodellibro"/>
          <w:b/>
          <w:color w:val="C00000"/>
          <w:sz w:val="28"/>
          <w:szCs w:val="28"/>
        </w:rPr>
        <w:t>SETTEMBRE</w:t>
      </w:r>
      <w:r w:rsidRPr="004215A6">
        <w:rPr>
          <w:rStyle w:val="Titolodellibro"/>
          <w:b/>
          <w:color w:val="C00000"/>
          <w:sz w:val="28"/>
          <w:szCs w:val="28"/>
        </w:rPr>
        <w:t xml:space="preserve"> 2018</w:t>
      </w:r>
    </w:p>
    <w:p w:rsidR="0021704A" w:rsidRPr="004215A6" w:rsidRDefault="00012286" w:rsidP="0039419B">
      <w:pPr>
        <w:pStyle w:val="Citazioneintensa"/>
        <w:spacing w:before="0" w:after="0"/>
        <w:rPr>
          <w:rStyle w:val="Titolodellibro"/>
          <w:b/>
          <w:color w:val="C00000"/>
        </w:rPr>
      </w:pPr>
      <w:r w:rsidRPr="004215A6">
        <w:rPr>
          <w:rStyle w:val="Titolodellibro"/>
          <w:b/>
          <w:color w:val="C00000"/>
        </w:rPr>
        <w:t xml:space="preserve">(confronto con </w:t>
      </w:r>
      <w:r w:rsidR="002136E0">
        <w:rPr>
          <w:rStyle w:val="Titolodellibro"/>
          <w:b/>
          <w:color w:val="C00000"/>
        </w:rPr>
        <w:t xml:space="preserve">settembre </w:t>
      </w:r>
      <w:r w:rsidRPr="004215A6">
        <w:rPr>
          <w:rStyle w:val="Titolodellibro"/>
          <w:b/>
          <w:color w:val="C00000"/>
        </w:rPr>
        <w:t>201</w:t>
      </w:r>
      <w:r w:rsidR="001F0DF8">
        <w:rPr>
          <w:rStyle w:val="Titolodellibro"/>
          <w:b/>
          <w:color w:val="C00000"/>
        </w:rPr>
        <w:t>7</w:t>
      </w:r>
      <w:r w:rsidR="0021704A" w:rsidRPr="004215A6">
        <w:rPr>
          <w:rStyle w:val="Titolodellibro"/>
          <w:b/>
          <w:color w:val="C00000"/>
        </w:rPr>
        <w:t>)</w:t>
      </w:r>
    </w:p>
    <w:p w:rsidR="0021704A" w:rsidRDefault="0021704A" w:rsidP="0021704A">
      <w:pPr>
        <w:ind w:left="-935" w:right="-662"/>
        <w:jc w:val="center"/>
      </w:pPr>
    </w:p>
    <w:p w:rsidR="0021704A" w:rsidRDefault="0021704A" w:rsidP="0021704A">
      <w:pPr>
        <w:jc w:val="center"/>
        <w:rPr>
          <w:b/>
          <w:color w:val="FF0000"/>
        </w:rPr>
      </w:pPr>
    </w:p>
    <w:p w:rsidR="000A5058" w:rsidRDefault="000A5058" w:rsidP="0021704A">
      <w:pPr>
        <w:jc w:val="center"/>
        <w:rPr>
          <w:b/>
          <w:color w:val="FF0000"/>
        </w:rPr>
      </w:pPr>
    </w:p>
    <w:tbl>
      <w:tblPr>
        <w:tblStyle w:val="Elencochiaro-Colore6"/>
        <w:tblW w:w="5000" w:type="pct"/>
        <w:tblLook w:val="01E0" w:firstRow="1" w:lastRow="1" w:firstColumn="1" w:lastColumn="1" w:noHBand="0" w:noVBand="0"/>
      </w:tblPr>
      <w:tblGrid>
        <w:gridCol w:w="1637"/>
        <w:gridCol w:w="1106"/>
        <w:gridCol w:w="1276"/>
        <w:gridCol w:w="1106"/>
        <w:gridCol w:w="1220"/>
        <w:gridCol w:w="1101"/>
        <w:gridCol w:w="1276"/>
        <w:gridCol w:w="1007"/>
        <w:gridCol w:w="1146"/>
        <w:gridCol w:w="998"/>
        <w:gridCol w:w="1276"/>
        <w:gridCol w:w="1007"/>
        <w:gridCol w:w="646"/>
      </w:tblGrid>
      <w:tr w:rsidR="00A13DD5" w:rsidRPr="0016550D" w:rsidTr="00F960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vMerge w:val="restart"/>
            <w:shd w:val="clear" w:color="auto" w:fill="FBD4B4" w:themeFill="accent6" w:themeFillTint="66"/>
          </w:tcPr>
          <w:p w:rsidR="0021704A" w:rsidRPr="0016550D" w:rsidRDefault="0021704A" w:rsidP="00F57A0D">
            <w:pPr>
              <w:jc w:val="center"/>
              <w:rPr>
                <w:b w:val="0"/>
                <w:color w:val="002060"/>
                <w:sz w:val="18"/>
                <w:szCs w:val="18"/>
                <w:u w:val="single"/>
              </w:rPr>
            </w:pPr>
            <w:r w:rsidRPr="0016550D">
              <w:rPr>
                <w:color w:val="002060"/>
                <w:sz w:val="18"/>
                <w:szCs w:val="18"/>
              </w:rPr>
              <w:t>MACRO AREE</w:t>
            </w:r>
          </w:p>
        </w:tc>
        <w:tc>
          <w:tcPr>
            <w:cnfStyle w:val="000010000000" w:firstRow="0" w:lastRow="0" w:firstColumn="0" w:lastColumn="0" w:oddVBand="1" w:evenVBand="0" w:oddHBand="0" w:evenHBand="0" w:firstRowFirstColumn="0" w:firstRowLastColumn="0" w:lastRowFirstColumn="0" w:lastRowLastColumn="0"/>
            <w:tcW w:w="1590" w:type="pct"/>
            <w:gridSpan w:val="4"/>
          </w:tcPr>
          <w:p w:rsidR="0021704A" w:rsidRPr="0016550D" w:rsidRDefault="001F0DF8" w:rsidP="00012286">
            <w:pPr>
              <w:jc w:val="center"/>
              <w:rPr>
                <w:color w:val="002060"/>
                <w:sz w:val="18"/>
                <w:szCs w:val="18"/>
              </w:rPr>
            </w:pPr>
            <w:r w:rsidRPr="0016550D">
              <w:rPr>
                <w:color w:val="002060"/>
                <w:sz w:val="18"/>
                <w:szCs w:val="18"/>
              </w:rPr>
              <w:t>SETTEMBRE 2017</w:t>
            </w:r>
          </w:p>
        </w:tc>
        <w:tc>
          <w:tcPr>
            <w:tcW w:w="1530" w:type="pct"/>
            <w:gridSpan w:val="4"/>
          </w:tcPr>
          <w:p w:rsidR="0021704A" w:rsidRPr="0016550D" w:rsidRDefault="001F0DF8" w:rsidP="00F57A0D">
            <w:pPr>
              <w:jc w:val="center"/>
              <w:cnfStyle w:val="100000000000" w:firstRow="1" w:lastRow="0"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SETTEMBRE 2018</w:t>
            </w:r>
          </w:p>
        </w:tc>
        <w:tc>
          <w:tcPr>
            <w:cnfStyle w:val="000100000000" w:firstRow="0" w:lastRow="0" w:firstColumn="0" w:lastColumn="1" w:oddVBand="0" w:evenVBand="0" w:oddHBand="0" w:evenHBand="0" w:firstRowFirstColumn="0" w:firstRowLastColumn="0" w:lastRowFirstColumn="0" w:lastRowLastColumn="0"/>
            <w:tcW w:w="1327" w:type="pct"/>
            <w:gridSpan w:val="4"/>
          </w:tcPr>
          <w:p w:rsidR="0021704A" w:rsidRPr="0016550D" w:rsidRDefault="0021704A" w:rsidP="00F57A0D">
            <w:pPr>
              <w:jc w:val="center"/>
              <w:rPr>
                <w:b w:val="0"/>
                <w:color w:val="002060"/>
                <w:sz w:val="18"/>
                <w:szCs w:val="18"/>
                <w:u w:val="single"/>
              </w:rPr>
            </w:pPr>
            <w:r w:rsidRPr="0016550D">
              <w:rPr>
                <w:color w:val="002060"/>
                <w:sz w:val="18"/>
                <w:szCs w:val="18"/>
              </w:rPr>
              <w:t xml:space="preserve">DIFFERENZA % </w:t>
            </w:r>
          </w:p>
        </w:tc>
      </w:tr>
      <w:tr w:rsidR="00A13DD5" w:rsidRPr="0016550D" w:rsidTr="00F9604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53" w:type="pct"/>
            <w:vMerge/>
            <w:shd w:val="clear" w:color="auto" w:fill="FBD4B4" w:themeFill="accent6" w:themeFillTint="66"/>
          </w:tcPr>
          <w:p w:rsidR="0021704A" w:rsidRPr="0016550D" w:rsidRDefault="0021704A" w:rsidP="00F57A0D">
            <w:pPr>
              <w:jc w:val="center"/>
              <w:rPr>
                <w:b w:val="0"/>
                <w:color w:val="002060"/>
                <w:sz w:val="18"/>
                <w:szCs w:val="18"/>
                <w:u w:val="single"/>
              </w:rPr>
            </w:pPr>
          </w:p>
        </w:tc>
        <w:tc>
          <w:tcPr>
            <w:cnfStyle w:val="000010000000" w:firstRow="0" w:lastRow="0" w:firstColumn="0" w:lastColumn="0" w:oddVBand="1" w:evenVBand="0" w:oddHBand="0" w:evenHBand="0" w:firstRowFirstColumn="0" w:firstRowLastColumn="0" w:lastRowFirstColumn="0" w:lastRowLastColumn="0"/>
            <w:tcW w:w="374" w:type="pct"/>
          </w:tcPr>
          <w:p w:rsidR="0021704A" w:rsidRPr="0016550D" w:rsidRDefault="0021704A" w:rsidP="00F57A0D">
            <w:pPr>
              <w:jc w:val="center"/>
              <w:rPr>
                <w:b/>
                <w:color w:val="002060"/>
                <w:sz w:val="18"/>
                <w:szCs w:val="18"/>
              </w:rPr>
            </w:pPr>
            <w:r w:rsidRPr="0016550D">
              <w:rPr>
                <w:b/>
                <w:color w:val="002060"/>
                <w:sz w:val="18"/>
                <w:szCs w:val="18"/>
              </w:rPr>
              <w:t>Ordinaria</w:t>
            </w:r>
          </w:p>
        </w:tc>
        <w:tc>
          <w:tcPr>
            <w:tcW w:w="431" w:type="pct"/>
          </w:tcPr>
          <w:p w:rsidR="0021704A" w:rsidRPr="0016550D" w:rsidRDefault="0021704A" w:rsidP="00F57A0D">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Straordinaria</w:t>
            </w:r>
          </w:p>
        </w:tc>
        <w:tc>
          <w:tcPr>
            <w:cnfStyle w:val="000010000000" w:firstRow="0" w:lastRow="0" w:firstColumn="0" w:lastColumn="0" w:oddVBand="1" w:evenVBand="0" w:oddHBand="0" w:evenHBand="0" w:firstRowFirstColumn="0" w:firstRowLastColumn="0" w:lastRowFirstColumn="0" w:lastRowLastColumn="0"/>
            <w:tcW w:w="374" w:type="pct"/>
          </w:tcPr>
          <w:p w:rsidR="0021704A" w:rsidRPr="0016550D" w:rsidRDefault="0021704A" w:rsidP="00F57A0D">
            <w:pPr>
              <w:jc w:val="center"/>
              <w:rPr>
                <w:b/>
                <w:color w:val="002060"/>
                <w:sz w:val="18"/>
                <w:szCs w:val="18"/>
              </w:rPr>
            </w:pPr>
            <w:r w:rsidRPr="0016550D">
              <w:rPr>
                <w:b/>
                <w:color w:val="002060"/>
                <w:sz w:val="18"/>
                <w:szCs w:val="18"/>
              </w:rPr>
              <w:t>DEROGA</w:t>
            </w:r>
          </w:p>
        </w:tc>
        <w:tc>
          <w:tcPr>
            <w:tcW w:w="412" w:type="pct"/>
          </w:tcPr>
          <w:p w:rsidR="0021704A" w:rsidRPr="0016550D" w:rsidRDefault="0021704A" w:rsidP="00F57A0D">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totale</w:t>
            </w:r>
          </w:p>
        </w:tc>
        <w:tc>
          <w:tcPr>
            <w:cnfStyle w:val="000010000000" w:firstRow="0" w:lastRow="0" w:firstColumn="0" w:lastColumn="0" w:oddVBand="1" w:evenVBand="0" w:oddHBand="0" w:evenHBand="0" w:firstRowFirstColumn="0" w:firstRowLastColumn="0" w:lastRowFirstColumn="0" w:lastRowLastColumn="0"/>
            <w:tcW w:w="372" w:type="pct"/>
          </w:tcPr>
          <w:p w:rsidR="0021704A" w:rsidRPr="0016550D" w:rsidRDefault="0021704A" w:rsidP="00F57A0D">
            <w:pPr>
              <w:jc w:val="center"/>
              <w:rPr>
                <w:b/>
                <w:color w:val="002060"/>
                <w:sz w:val="18"/>
                <w:szCs w:val="18"/>
              </w:rPr>
            </w:pPr>
            <w:r w:rsidRPr="0016550D">
              <w:rPr>
                <w:b/>
                <w:color w:val="002060"/>
                <w:sz w:val="18"/>
                <w:szCs w:val="18"/>
              </w:rPr>
              <w:t>Ordinaria</w:t>
            </w:r>
          </w:p>
        </w:tc>
        <w:tc>
          <w:tcPr>
            <w:tcW w:w="431" w:type="pct"/>
          </w:tcPr>
          <w:p w:rsidR="0021704A" w:rsidRPr="0016550D" w:rsidRDefault="0021704A" w:rsidP="00F57A0D">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Straordinaria</w:t>
            </w:r>
          </w:p>
        </w:tc>
        <w:tc>
          <w:tcPr>
            <w:cnfStyle w:val="000010000000" w:firstRow="0" w:lastRow="0" w:firstColumn="0" w:lastColumn="0" w:oddVBand="1" w:evenVBand="0" w:oddHBand="0" w:evenHBand="0" w:firstRowFirstColumn="0" w:firstRowLastColumn="0" w:lastRowFirstColumn="0" w:lastRowLastColumn="0"/>
            <w:tcW w:w="340" w:type="pct"/>
          </w:tcPr>
          <w:p w:rsidR="0021704A" w:rsidRPr="0016550D" w:rsidRDefault="0021704A" w:rsidP="00F57A0D">
            <w:pPr>
              <w:jc w:val="center"/>
              <w:rPr>
                <w:b/>
                <w:color w:val="002060"/>
                <w:sz w:val="18"/>
                <w:szCs w:val="18"/>
              </w:rPr>
            </w:pPr>
            <w:r w:rsidRPr="0016550D">
              <w:rPr>
                <w:b/>
                <w:color w:val="002060"/>
                <w:sz w:val="18"/>
                <w:szCs w:val="18"/>
              </w:rPr>
              <w:t>DEROGA</w:t>
            </w:r>
          </w:p>
        </w:tc>
        <w:tc>
          <w:tcPr>
            <w:tcW w:w="387" w:type="pct"/>
          </w:tcPr>
          <w:p w:rsidR="0021704A" w:rsidRPr="0016550D" w:rsidRDefault="0021704A" w:rsidP="00F57A0D">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totale</w:t>
            </w:r>
          </w:p>
        </w:tc>
        <w:tc>
          <w:tcPr>
            <w:cnfStyle w:val="000010000000" w:firstRow="0" w:lastRow="0" w:firstColumn="0" w:lastColumn="0" w:oddVBand="1" w:evenVBand="0" w:oddHBand="0" w:evenHBand="0" w:firstRowFirstColumn="0" w:firstRowLastColumn="0" w:lastRowFirstColumn="0" w:lastRowLastColumn="0"/>
            <w:tcW w:w="337" w:type="pct"/>
          </w:tcPr>
          <w:p w:rsidR="0021704A" w:rsidRPr="0016550D" w:rsidRDefault="0021704A" w:rsidP="00F57A0D">
            <w:pPr>
              <w:jc w:val="center"/>
              <w:rPr>
                <w:b/>
                <w:color w:val="002060"/>
                <w:sz w:val="18"/>
                <w:szCs w:val="18"/>
              </w:rPr>
            </w:pPr>
            <w:r w:rsidRPr="0016550D">
              <w:rPr>
                <w:b/>
                <w:color w:val="002060"/>
                <w:sz w:val="18"/>
                <w:szCs w:val="18"/>
              </w:rPr>
              <w:t>Ordinaria</w:t>
            </w:r>
          </w:p>
        </w:tc>
        <w:tc>
          <w:tcPr>
            <w:tcW w:w="431" w:type="pct"/>
          </w:tcPr>
          <w:p w:rsidR="0021704A" w:rsidRPr="0016550D" w:rsidRDefault="0021704A" w:rsidP="00F57A0D">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Straordinaria</w:t>
            </w:r>
          </w:p>
        </w:tc>
        <w:tc>
          <w:tcPr>
            <w:cnfStyle w:val="000010000000" w:firstRow="0" w:lastRow="0" w:firstColumn="0" w:lastColumn="0" w:oddVBand="1" w:evenVBand="0" w:oddHBand="0" w:evenHBand="0" w:firstRowFirstColumn="0" w:firstRowLastColumn="0" w:lastRowFirstColumn="0" w:lastRowLastColumn="0"/>
            <w:tcW w:w="340" w:type="pct"/>
          </w:tcPr>
          <w:p w:rsidR="0021704A" w:rsidRPr="0016550D" w:rsidRDefault="0021704A" w:rsidP="00F57A0D">
            <w:pPr>
              <w:jc w:val="center"/>
              <w:rPr>
                <w:b/>
                <w:color w:val="002060"/>
                <w:sz w:val="18"/>
                <w:szCs w:val="18"/>
              </w:rPr>
            </w:pPr>
            <w:r w:rsidRPr="0016550D">
              <w:rPr>
                <w:b/>
                <w:color w:val="002060"/>
                <w:sz w:val="18"/>
                <w:szCs w:val="18"/>
              </w:rPr>
              <w:t>DEROGA</w:t>
            </w:r>
          </w:p>
        </w:tc>
        <w:tc>
          <w:tcPr>
            <w:cnfStyle w:val="000100000000" w:firstRow="0" w:lastRow="0" w:firstColumn="0" w:lastColumn="1" w:oddVBand="0" w:evenVBand="0" w:oddHBand="0" w:evenHBand="0" w:firstRowFirstColumn="0" w:firstRowLastColumn="0" w:lastRowFirstColumn="0" w:lastRowLastColumn="0"/>
            <w:tcW w:w="218" w:type="pct"/>
          </w:tcPr>
          <w:p w:rsidR="0021704A" w:rsidRPr="0016550D" w:rsidRDefault="0021704A" w:rsidP="00F57A0D">
            <w:pPr>
              <w:jc w:val="center"/>
              <w:rPr>
                <w:b w:val="0"/>
                <w:color w:val="002060"/>
                <w:sz w:val="18"/>
                <w:szCs w:val="18"/>
              </w:rPr>
            </w:pPr>
            <w:r w:rsidRPr="0016550D">
              <w:rPr>
                <w:color w:val="002060"/>
                <w:sz w:val="18"/>
                <w:szCs w:val="18"/>
              </w:rPr>
              <w:t>totale</w:t>
            </w:r>
          </w:p>
        </w:tc>
      </w:tr>
      <w:tr w:rsidR="00F96047" w:rsidRPr="0016550D" w:rsidTr="00F96047">
        <w:tc>
          <w:tcPr>
            <w:cnfStyle w:val="001000000000" w:firstRow="0" w:lastRow="0" w:firstColumn="1" w:lastColumn="0" w:oddVBand="0" w:evenVBand="0" w:oddHBand="0" w:evenHBand="0" w:firstRowFirstColumn="0" w:firstRowLastColumn="0" w:lastRowFirstColumn="0" w:lastRowLastColumn="0"/>
            <w:tcW w:w="553" w:type="pct"/>
          </w:tcPr>
          <w:p w:rsidR="00F96047" w:rsidRPr="0016550D" w:rsidRDefault="00F96047" w:rsidP="00F57A0D">
            <w:pPr>
              <w:rPr>
                <w:b w:val="0"/>
                <w:color w:val="002060"/>
                <w:sz w:val="18"/>
                <w:szCs w:val="18"/>
              </w:rPr>
            </w:pPr>
            <w:r w:rsidRPr="0016550D">
              <w:rPr>
                <w:color w:val="002060"/>
                <w:sz w:val="18"/>
                <w:szCs w:val="18"/>
              </w:rPr>
              <w:t>NORD</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3.275.721</w:t>
            </w:r>
          </w:p>
        </w:tc>
        <w:tc>
          <w:tcPr>
            <w:tcW w:w="431"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2533784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475639</w:t>
            </w:r>
          </w:p>
        </w:tc>
        <w:tc>
          <w:tcPr>
            <w:tcW w:w="41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16550D">
              <w:rPr>
                <w:b/>
                <w:color w:val="002060"/>
                <w:sz w:val="18"/>
                <w:szCs w:val="18"/>
              </w:rPr>
              <w:t>6.285.144</w:t>
            </w:r>
          </w:p>
        </w:tc>
        <w:tc>
          <w:tcPr>
            <w:cnfStyle w:val="000010000000" w:firstRow="0" w:lastRow="0" w:firstColumn="0" w:lastColumn="0" w:oddVBand="1" w:evenVBand="0" w:oddHBand="0" w:evenHBand="0" w:firstRowFirstColumn="0" w:firstRowLastColumn="0" w:lastRowFirstColumn="0" w:lastRowLastColumn="0"/>
            <w:tcW w:w="372" w:type="pct"/>
            <w:vAlign w:val="bottom"/>
          </w:tcPr>
          <w:p w:rsidR="00F96047" w:rsidRPr="0016550D" w:rsidRDefault="00F96047">
            <w:pPr>
              <w:jc w:val="right"/>
              <w:rPr>
                <w:color w:val="002060"/>
                <w:sz w:val="18"/>
                <w:szCs w:val="18"/>
              </w:rPr>
            </w:pPr>
            <w:r w:rsidRPr="0016550D">
              <w:rPr>
                <w:color w:val="002060"/>
                <w:sz w:val="18"/>
                <w:szCs w:val="18"/>
              </w:rPr>
              <w:t>2.876.341</w:t>
            </w:r>
          </w:p>
        </w:tc>
        <w:tc>
          <w:tcPr>
            <w:tcW w:w="431"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1.880.355</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F96047" w:rsidRPr="0016550D" w:rsidRDefault="00F96047">
            <w:pPr>
              <w:jc w:val="right"/>
              <w:rPr>
                <w:color w:val="002060"/>
                <w:sz w:val="18"/>
                <w:szCs w:val="18"/>
              </w:rPr>
            </w:pPr>
            <w:r w:rsidRPr="0016550D">
              <w:rPr>
                <w:color w:val="002060"/>
                <w:sz w:val="18"/>
                <w:szCs w:val="18"/>
              </w:rPr>
              <w:t>16.437</w:t>
            </w:r>
          </w:p>
        </w:tc>
        <w:tc>
          <w:tcPr>
            <w:tcW w:w="387"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16550D">
              <w:rPr>
                <w:b/>
                <w:color w:val="002060"/>
                <w:sz w:val="18"/>
                <w:szCs w:val="18"/>
              </w:rPr>
              <w:t>4.773.133</w:t>
            </w:r>
          </w:p>
        </w:tc>
        <w:tc>
          <w:tcPr>
            <w:cnfStyle w:val="000010000000" w:firstRow="0" w:lastRow="0" w:firstColumn="0" w:lastColumn="0" w:oddVBand="1" w:evenVBand="0" w:oddHBand="0" w:evenHBand="0" w:firstRowFirstColumn="0" w:firstRowLastColumn="0" w:lastRowFirstColumn="0" w:lastRowLastColumn="0"/>
            <w:tcW w:w="337" w:type="pct"/>
            <w:vAlign w:val="center"/>
          </w:tcPr>
          <w:p w:rsidR="00F96047" w:rsidRDefault="00F96047">
            <w:pPr>
              <w:jc w:val="right"/>
              <w:rPr>
                <w:color w:val="002060"/>
                <w:sz w:val="18"/>
                <w:szCs w:val="18"/>
              </w:rPr>
            </w:pPr>
            <w:r>
              <w:rPr>
                <w:color w:val="002060"/>
                <w:sz w:val="18"/>
                <w:szCs w:val="18"/>
              </w:rPr>
              <w:t>-12,2</w:t>
            </w:r>
          </w:p>
        </w:tc>
        <w:tc>
          <w:tcPr>
            <w:tcW w:w="431"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-25,8</w:t>
            </w:r>
          </w:p>
        </w:tc>
        <w:tc>
          <w:tcPr>
            <w:cnfStyle w:val="000010000000" w:firstRow="0" w:lastRow="0" w:firstColumn="0" w:lastColumn="0" w:oddVBand="1" w:evenVBand="0" w:oddHBand="0" w:evenHBand="0" w:firstRowFirstColumn="0" w:firstRowLastColumn="0" w:lastRowFirstColumn="0" w:lastRowLastColumn="0"/>
            <w:tcW w:w="340" w:type="pct"/>
            <w:vAlign w:val="center"/>
          </w:tcPr>
          <w:p w:rsidR="00F96047" w:rsidRDefault="00F96047">
            <w:pPr>
              <w:jc w:val="right"/>
              <w:rPr>
                <w:color w:val="002060"/>
                <w:sz w:val="18"/>
                <w:szCs w:val="18"/>
              </w:rPr>
            </w:pPr>
            <w:r>
              <w:rPr>
                <w:color w:val="002060"/>
                <w:sz w:val="18"/>
                <w:szCs w:val="18"/>
              </w:rPr>
              <w:t>-96,5</w:t>
            </w:r>
          </w:p>
        </w:tc>
        <w:tc>
          <w:tcPr>
            <w:cnfStyle w:val="000100000000" w:firstRow="0" w:lastRow="0" w:firstColumn="0" w:lastColumn="1" w:oddVBand="0" w:evenVBand="0" w:oddHBand="0" w:evenHBand="0" w:firstRowFirstColumn="0" w:firstRowLastColumn="0" w:lastRowFirstColumn="0" w:lastRowLastColumn="0"/>
            <w:tcW w:w="218" w:type="pct"/>
            <w:vAlign w:val="center"/>
          </w:tcPr>
          <w:p w:rsidR="00F96047" w:rsidRDefault="00F96047">
            <w:pPr>
              <w:jc w:val="right"/>
              <w:rPr>
                <w:color w:val="002060"/>
                <w:sz w:val="18"/>
                <w:szCs w:val="18"/>
              </w:rPr>
            </w:pPr>
            <w:r>
              <w:rPr>
                <w:color w:val="002060"/>
                <w:sz w:val="18"/>
                <w:szCs w:val="18"/>
              </w:rPr>
              <w:t>-24,1</w:t>
            </w:r>
          </w:p>
        </w:tc>
      </w:tr>
      <w:tr w:rsidR="00F96047" w:rsidRPr="0016550D" w:rsidTr="00F96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tcPr>
          <w:p w:rsidR="00F96047" w:rsidRPr="0016550D" w:rsidRDefault="00F96047" w:rsidP="00F57A0D">
            <w:pPr>
              <w:rPr>
                <w:b w:val="0"/>
                <w:color w:val="002060"/>
                <w:sz w:val="18"/>
                <w:szCs w:val="18"/>
              </w:rPr>
            </w:pPr>
            <w:r w:rsidRPr="0016550D">
              <w:rPr>
                <w:color w:val="002060"/>
                <w:sz w:val="18"/>
                <w:szCs w:val="18"/>
              </w:rPr>
              <w:t>CENTRO</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1.100.761</w:t>
            </w:r>
          </w:p>
        </w:tc>
        <w:tc>
          <w:tcPr>
            <w:tcW w:w="431"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16550D">
              <w:rPr>
                <w:color w:val="002060"/>
                <w:sz w:val="18"/>
                <w:szCs w:val="18"/>
              </w:rPr>
              <w:t>3.529.942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153.885</w:t>
            </w:r>
          </w:p>
        </w:tc>
        <w:tc>
          <w:tcPr>
            <w:tcW w:w="41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4.784.588</w:t>
            </w:r>
          </w:p>
        </w:tc>
        <w:tc>
          <w:tcPr>
            <w:cnfStyle w:val="000010000000" w:firstRow="0" w:lastRow="0" w:firstColumn="0" w:lastColumn="0" w:oddVBand="1" w:evenVBand="0" w:oddHBand="0" w:evenHBand="0" w:firstRowFirstColumn="0" w:firstRowLastColumn="0" w:lastRowFirstColumn="0" w:lastRowLastColumn="0"/>
            <w:tcW w:w="372" w:type="pct"/>
            <w:vAlign w:val="bottom"/>
          </w:tcPr>
          <w:p w:rsidR="00F96047" w:rsidRPr="0016550D" w:rsidRDefault="00F96047">
            <w:pPr>
              <w:jc w:val="right"/>
              <w:rPr>
                <w:color w:val="002060"/>
                <w:sz w:val="18"/>
                <w:szCs w:val="18"/>
              </w:rPr>
            </w:pPr>
            <w:r w:rsidRPr="0016550D">
              <w:rPr>
                <w:color w:val="002060"/>
                <w:sz w:val="18"/>
                <w:szCs w:val="18"/>
              </w:rPr>
              <w:t>1.233.522</w:t>
            </w:r>
          </w:p>
        </w:tc>
        <w:tc>
          <w:tcPr>
            <w:tcW w:w="431"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16550D">
              <w:rPr>
                <w:color w:val="002060"/>
                <w:sz w:val="18"/>
                <w:szCs w:val="18"/>
              </w:rPr>
              <w:t>1.003.736</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F96047" w:rsidRPr="0016550D" w:rsidRDefault="00F96047">
            <w:pPr>
              <w:jc w:val="right"/>
              <w:rPr>
                <w:color w:val="002060"/>
                <w:sz w:val="18"/>
                <w:szCs w:val="18"/>
              </w:rPr>
            </w:pPr>
            <w:r w:rsidRPr="0016550D">
              <w:rPr>
                <w:color w:val="002060"/>
                <w:sz w:val="18"/>
                <w:szCs w:val="18"/>
              </w:rPr>
              <w:t>9</w:t>
            </w:r>
            <w:r w:rsidR="0018753D">
              <w:rPr>
                <w:color w:val="002060"/>
                <w:sz w:val="18"/>
                <w:szCs w:val="18"/>
              </w:rPr>
              <w:t>.</w:t>
            </w:r>
            <w:r w:rsidRPr="0016550D">
              <w:rPr>
                <w:color w:val="002060"/>
                <w:sz w:val="18"/>
                <w:szCs w:val="18"/>
              </w:rPr>
              <w:t>472</w:t>
            </w:r>
          </w:p>
        </w:tc>
        <w:tc>
          <w:tcPr>
            <w:tcW w:w="387"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8"/>
                <w:szCs w:val="18"/>
              </w:rPr>
            </w:pPr>
            <w:r w:rsidRPr="0016550D">
              <w:rPr>
                <w:b/>
                <w:color w:val="002060"/>
                <w:sz w:val="18"/>
                <w:szCs w:val="18"/>
              </w:rPr>
              <w:t>2.246.730</w:t>
            </w:r>
          </w:p>
        </w:tc>
        <w:tc>
          <w:tcPr>
            <w:cnfStyle w:val="000010000000" w:firstRow="0" w:lastRow="0" w:firstColumn="0" w:lastColumn="0" w:oddVBand="1" w:evenVBand="0" w:oddHBand="0" w:evenHBand="0" w:firstRowFirstColumn="0" w:firstRowLastColumn="0" w:lastRowFirstColumn="0" w:lastRowLastColumn="0"/>
            <w:tcW w:w="337" w:type="pct"/>
            <w:vAlign w:val="center"/>
          </w:tcPr>
          <w:p w:rsidR="00F96047" w:rsidRDefault="00F96047">
            <w:pPr>
              <w:jc w:val="right"/>
              <w:rPr>
                <w:color w:val="002060"/>
                <w:sz w:val="18"/>
                <w:szCs w:val="18"/>
              </w:rPr>
            </w:pPr>
            <w:r>
              <w:rPr>
                <w:color w:val="002060"/>
                <w:sz w:val="18"/>
                <w:szCs w:val="18"/>
              </w:rPr>
              <w:t>12,1</w:t>
            </w:r>
          </w:p>
        </w:tc>
        <w:tc>
          <w:tcPr>
            <w:tcW w:w="431"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-71,6</w:t>
            </w:r>
          </w:p>
        </w:tc>
        <w:tc>
          <w:tcPr>
            <w:cnfStyle w:val="000010000000" w:firstRow="0" w:lastRow="0" w:firstColumn="0" w:lastColumn="0" w:oddVBand="1" w:evenVBand="0" w:oddHBand="0" w:evenHBand="0" w:firstRowFirstColumn="0" w:firstRowLastColumn="0" w:lastRowFirstColumn="0" w:lastRowLastColumn="0"/>
            <w:tcW w:w="340" w:type="pct"/>
            <w:vAlign w:val="center"/>
          </w:tcPr>
          <w:p w:rsidR="00F96047" w:rsidRDefault="00F96047">
            <w:pPr>
              <w:jc w:val="right"/>
              <w:rPr>
                <w:color w:val="002060"/>
                <w:sz w:val="18"/>
                <w:szCs w:val="18"/>
              </w:rPr>
            </w:pPr>
            <w:r>
              <w:rPr>
                <w:color w:val="002060"/>
                <w:sz w:val="18"/>
                <w:szCs w:val="18"/>
              </w:rPr>
              <w:t>-93,8</w:t>
            </w:r>
          </w:p>
        </w:tc>
        <w:tc>
          <w:tcPr>
            <w:cnfStyle w:val="000100000000" w:firstRow="0" w:lastRow="0" w:firstColumn="0" w:lastColumn="1" w:oddVBand="0" w:evenVBand="0" w:oddHBand="0" w:evenHBand="0" w:firstRowFirstColumn="0" w:firstRowLastColumn="0" w:lastRowFirstColumn="0" w:lastRowLastColumn="0"/>
            <w:tcW w:w="218" w:type="pct"/>
            <w:vAlign w:val="center"/>
          </w:tcPr>
          <w:p w:rsidR="00F96047" w:rsidRDefault="00F96047">
            <w:pPr>
              <w:jc w:val="right"/>
              <w:rPr>
                <w:color w:val="002060"/>
                <w:sz w:val="18"/>
                <w:szCs w:val="18"/>
              </w:rPr>
            </w:pPr>
            <w:r>
              <w:rPr>
                <w:color w:val="002060"/>
                <w:sz w:val="18"/>
                <w:szCs w:val="18"/>
              </w:rPr>
              <w:t>-53,0</w:t>
            </w:r>
          </w:p>
        </w:tc>
      </w:tr>
      <w:tr w:rsidR="00F96047" w:rsidRPr="0016550D" w:rsidTr="00F96047">
        <w:tc>
          <w:tcPr>
            <w:cnfStyle w:val="001000000000" w:firstRow="0" w:lastRow="0" w:firstColumn="1" w:lastColumn="0" w:oddVBand="0" w:evenVBand="0" w:oddHBand="0" w:evenHBand="0" w:firstRowFirstColumn="0" w:firstRowLastColumn="0" w:lastRowFirstColumn="0" w:lastRowLastColumn="0"/>
            <w:tcW w:w="553" w:type="pct"/>
          </w:tcPr>
          <w:p w:rsidR="00F96047" w:rsidRPr="0016550D" w:rsidRDefault="00F96047" w:rsidP="00F57A0D">
            <w:pPr>
              <w:rPr>
                <w:b w:val="0"/>
                <w:color w:val="002060"/>
                <w:sz w:val="18"/>
                <w:szCs w:val="18"/>
              </w:rPr>
            </w:pPr>
            <w:r w:rsidRPr="0016550D">
              <w:rPr>
                <w:color w:val="002060"/>
                <w:sz w:val="18"/>
                <w:szCs w:val="18"/>
              </w:rPr>
              <w:t>MEZZOGIORNO</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2.480.709</w:t>
            </w:r>
          </w:p>
        </w:tc>
        <w:tc>
          <w:tcPr>
            <w:tcW w:w="431"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3.779.288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F96047" w:rsidRPr="0016550D" w:rsidRDefault="00F96047">
            <w:pPr>
              <w:jc w:val="right"/>
              <w:rPr>
                <w:color w:val="002060"/>
                <w:sz w:val="18"/>
                <w:szCs w:val="18"/>
              </w:rPr>
            </w:pPr>
            <w:r w:rsidRPr="0016550D">
              <w:rPr>
                <w:color w:val="002060"/>
                <w:sz w:val="18"/>
                <w:szCs w:val="18"/>
              </w:rPr>
              <w:t>1.745.296</w:t>
            </w:r>
          </w:p>
        </w:tc>
        <w:tc>
          <w:tcPr>
            <w:tcW w:w="41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16550D">
              <w:rPr>
                <w:b/>
                <w:color w:val="002060"/>
                <w:sz w:val="18"/>
                <w:szCs w:val="18"/>
              </w:rPr>
              <w:t>8.005.293</w:t>
            </w:r>
          </w:p>
        </w:tc>
        <w:tc>
          <w:tcPr>
            <w:cnfStyle w:val="000010000000" w:firstRow="0" w:lastRow="0" w:firstColumn="0" w:lastColumn="0" w:oddVBand="1" w:evenVBand="0" w:oddHBand="0" w:evenHBand="0" w:firstRowFirstColumn="0" w:firstRowLastColumn="0" w:lastRowFirstColumn="0" w:lastRowLastColumn="0"/>
            <w:tcW w:w="372" w:type="pct"/>
            <w:vAlign w:val="bottom"/>
          </w:tcPr>
          <w:p w:rsidR="00F96047" w:rsidRPr="0016550D" w:rsidRDefault="00F96047">
            <w:pPr>
              <w:jc w:val="right"/>
              <w:rPr>
                <w:color w:val="002060"/>
                <w:sz w:val="18"/>
                <w:szCs w:val="18"/>
              </w:rPr>
            </w:pPr>
            <w:r w:rsidRPr="0016550D">
              <w:rPr>
                <w:color w:val="002060"/>
                <w:sz w:val="18"/>
                <w:szCs w:val="18"/>
              </w:rPr>
              <w:t>1.393.968</w:t>
            </w:r>
          </w:p>
        </w:tc>
        <w:tc>
          <w:tcPr>
            <w:tcW w:w="431"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2.900.913</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F96047" w:rsidRPr="0016550D" w:rsidRDefault="00F96047">
            <w:pPr>
              <w:jc w:val="right"/>
              <w:rPr>
                <w:color w:val="002060"/>
                <w:sz w:val="18"/>
                <w:szCs w:val="18"/>
              </w:rPr>
            </w:pPr>
            <w:r w:rsidRPr="0016550D">
              <w:rPr>
                <w:color w:val="002060"/>
                <w:sz w:val="18"/>
                <w:szCs w:val="18"/>
              </w:rPr>
              <w:t>4</w:t>
            </w:r>
            <w:r w:rsidR="0018753D">
              <w:rPr>
                <w:color w:val="002060"/>
                <w:sz w:val="18"/>
                <w:szCs w:val="18"/>
              </w:rPr>
              <w:t>.</w:t>
            </w:r>
            <w:bookmarkStart w:id="0" w:name="_GoBack"/>
            <w:bookmarkEnd w:id="0"/>
            <w:r w:rsidRPr="0016550D">
              <w:rPr>
                <w:color w:val="002060"/>
                <w:sz w:val="18"/>
                <w:szCs w:val="18"/>
              </w:rPr>
              <w:t>413</w:t>
            </w:r>
          </w:p>
        </w:tc>
        <w:tc>
          <w:tcPr>
            <w:tcW w:w="387"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16550D">
              <w:rPr>
                <w:b/>
                <w:color w:val="002060"/>
                <w:sz w:val="18"/>
                <w:szCs w:val="18"/>
              </w:rPr>
              <w:t>4.299.294</w:t>
            </w:r>
          </w:p>
        </w:tc>
        <w:tc>
          <w:tcPr>
            <w:cnfStyle w:val="000010000000" w:firstRow="0" w:lastRow="0" w:firstColumn="0" w:lastColumn="0" w:oddVBand="1" w:evenVBand="0" w:oddHBand="0" w:evenHBand="0" w:firstRowFirstColumn="0" w:firstRowLastColumn="0" w:lastRowFirstColumn="0" w:lastRowLastColumn="0"/>
            <w:tcW w:w="337" w:type="pct"/>
            <w:vAlign w:val="center"/>
          </w:tcPr>
          <w:p w:rsidR="00F96047" w:rsidRDefault="00F96047">
            <w:pPr>
              <w:jc w:val="right"/>
              <w:rPr>
                <w:color w:val="002060"/>
                <w:sz w:val="18"/>
                <w:szCs w:val="18"/>
              </w:rPr>
            </w:pPr>
            <w:r>
              <w:rPr>
                <w:color w:val="002060"/>
                <w:sz w:val="18"/>
                <w:szCs w:val="18"/>
              </w:rPr>
              <w:t>-43,8</w:t>
            </w:r>
          </w:p>
        </w:tc>
        <w:tc>
          <w:tcPr>
            <w:tcW w:w="431"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-23,2</w:t>
            </w:r>
          </w:p>
        </w:tc>
        <w:tc>
          <w:tcPr>
            <w:cnfStyle w:val="000010000000" w:firstRow="0" w:lastRow="0" w:firstColumn="0" w:lastColumn="0" w:oddVBand="1" w:evenVBand="0" w:oddHBand="0" w:evenHBand="0" w:firstRowFirstColumn="0" w:firstRowLastColumn="0" w:lastRowFirstColumn="0" w:lastRowLastColumn="0"/>
            <w:tcW w:w="340" w:type="pct"/>
            <w:vAlign w:val="center"/>
          </w:tcPr>
          <w:p w:rsidR="00F96047" w:rsidRDefault="00F96047">
            <w:pPr>
              <w:jc w:val="right"/>
              <w:rPr>
                <w:color w:val="002060"/>
                <w:sz w:val="18"/>
                <w:szCs w:val="18"/>
              </w:rPr>
            </w:pPr>
            <w:r>
              <w:rPr>
                <w:color w:val="002060"/>
                <w:sz w:val="18"/>
                <w:szCs w:val="18"/>
              </w:rPr>
              <w:t>-99,7</w:t>
            </w:r>
          </w:p>
        </w:tc>
        <w:tc>
          <w:tcPr>
            <w:cnfStyle w:val="000100000000" w:firstRow="0" w:lastRow="0" w:firstColumn="0" w:lastColumn="1" w:oddVBand="0" w:evenVBand="0" w:oddHBand="0" w:evenHBand="0" w:firstRowFirstColumn="0" w:firstRowLastColumn="0" w:lastRowFirstColumn="0" w:lastRowLastColumn="0"/>
            <w:tcW w:w="218" w:type="pct"/>
            <w:vAlign w:val="center"/>
          </w:tcPr>
          <w:p w:rsidR="00F96047" w:rsidRDefault="00F96047">
            <w:pPr>
              <w:jc w:val="right"/>
              <w:rPr>
                <w:color w:val="002060"/>
                <w:sz w:val="18"/>
                <w:szCs w:val="18"/>
              </w:rPr>
            </w:pPr>
            <w:r>
              <w:rPr>
                <w:color w:val="002060"/>
                <w:sz w:val="18"/>
                <w:szCs w:val="18"/>
              </w:rPr>
              <w:t>-46,3</w:t>
            </w:r>
          </w:p>
        </w:tc>
      </w:tr>
      <w:tr w:rsidR="00F96047" w:rsidRPr="0016550D" w:rsidTr="00F9604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pct"/>
            <w:shd w:val="clear" w:color="auto" w:fill="FBD4B4" w:themeFill="accent6" w:themeFillTint="66"/>
          </w:tcPr>
          <w:p w:rsidR="00F96047" w:rsidRPr="0016550D" w:rsidRDefault="00F96047" w:rsidP="00F57A0D">
            <w:pPr>
              <w:rPr>
                <w:color w:val="002060"/>
                <w:sz w:val="18"/>
                <w:szCs w:val="18"/>
                <w:u w:val="single"/>
              </w:rPr>
            </w:pPr>
            <w:r w:rsidRPr="0016550D">
              <w:rPr>
                <w:color w:val="002060"/>
                <w:sz w:val="18"/>
                <w:szCs w:val="18"/>
              </w:rPr>
              <w:t>ITALIA</w:t>
            </w:r>
          </w:p>
        </w:tc>
        <w:tc>
          <w:tcPr>
            <w:cnfStyle w:val="000010000000" w:firstRow="0" w:lastRow="0" w:firstColumn="0" w:lastColumn="0" w:oddVBand="1" w:evenVBand="0" w:oddHBand="0" w:evenHBand="0" w:firstRowFirstColumn="0" w:firstRowLastColumn="0" w:lastRowFirstColumn="0" w:lastRowLastColumn="0"/>
            <w:tcW w:w="374" w:type="pct"/>
            <w:shd w:val="clear" w:color="auto" w:fill="FBD4B4" w:themeFill="accent6" w:themeFillTint="66"/>
            <w:vAlign w:val="bottom"/>
          </w:tcPr>
          <w:p w:rsidR="00F96047" w:rsidRPr="0016550D" w:rsidRDefault="00F96047" w:rsidP="00B34AB4">
            <w:pPr>
              <w:jc w:val="right"/>
              <w:rPr>
                <w:color w:val="002060"/>
                <w:sz w:val="18"/>
                <w:szCs w:val="18"/>
              </w:rPr>
            </w:pPr>
            <w:r w:rsidRPr="0016550D">
              <w:rPr>
                <w:color w:val="002060"/>
                <w:sz w:val="18"/>
                <w:szCs w:val="18"/>
              </w:rPr>
              <w:t>7.401.797</w:t>
            </w:r>
          </w:p>
        </w:tc>
        <w:tc>
          <w:tcPr>
            <w:tcW w:w="431" w:type="pct"/>
            <w:shd w:val="clear" w:color="auto" w:fill="FBD4B4" w:themeFill="accent6" w:themeFillTint="66"/>
            <w:vAlign w:val="bottom"/>
          </w:tcPr>
          <w:p w:rsidR="00F96047" w:rsidRPr="0016550D" w:rsidRDefault="00F96047" w:rsidP="00B34AB4">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10.491.833</w:t>
            </w:r>
          </w:p>
        </w:tc>
        <w:tc>
          <w:tcPr>
            <w:cnfStyle w:val="000010000000" w:firstRow="0" w:lastRow="0" w:firstColumn="0" w:lastColumn="0" w:oddVBand="1" w:evenVBand="0" w:oddHBand="0" w:evenHBand="0" w:firstRowFirstColumn="0" w:firstRowLastColumn="0" w:lastRowFirstColumn="0" w:lastRowLastColumn="0"/>
            <w:tcW w:w="374" w:type="pct"/>
            <w:shd w:val="clear" w:color="auto" w:fill="FBD4B4" w:themeFill="accent6" w:themeFillTint="66"/>
            <w:vAlign w:val="bottom"/>
          </w:tcPr>
          <w:p w:rsidR="00F96047" w:rsidRPr="0016550D" w:rsidRDefault="00F96047" w:rsidP="00B34AB4">
            <w:pPr>
              <w:jc w:val="right"/>
              <w:rPr>
                <w:color w:val="002060"/>
                <w:sz w:val="18"/>
                <w:szCs w:val="18"/>
              </w:rPr>
            </w:pPr>
            <w:r w:rsidRPr="0016550D">
              <w:rPr>
                <w:color w:val="002060"/>
                <w:sz w:val="18"/>
                <w:szCs w:val="18"/>
              </w:rPr>
              <w:t>2.384.340</w:t>
            </w:r>
          </w:p>
        </w:tc>
        <w:tc>
          <w:tcPr>
            <w:tcW w:w="412" w:type="pct"/>
            <w:shd w:val="clear" w:color="auto" w:fill="FBD4B4" w:themeFill="accent6" w:themeFillTint="66"/>
            <w:vAlign w:val="bottom"/>
          </w:tcPr>
          <w:p w:rsidR="00F96047" w:rsidRPr="0016550D" w:rsidRDefault="00F96047" w:rsidP="00B34AB4">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20.277.970</w:t>
            </w:r>
          </w:p>
        </w:tc>
        <w:tc>
          <w:tcPr>
            <w:cnfStyle w:val="000010000000" w:firstRow="0" w:lastRow="0" w:firstColumn="0" w:lastColumn="0" w:oddVBand="1" w:evenVBand="0" w:oddHBand="0" w:evenHBand="0" w:firstRowFirstColumn="0" w:firstRowLastColumn="0" w:lastRowFirstColumn="0" w:lastRowLastColumn="0"/>
            <w:tcW w:w="372" w:type="pct"/>
            <w:shd w:val="clear" w:color="auto" w:fill="FBD4B4" w:themeFill="accent6" w:themeFillTint="66"/>
          </w:tcPr>
          <w:p w:rsidR="00F96047" w:rsidRPr="0016550D" w:rsidRDefault="00F96047">
            <w:pPr>
              <w:jc w:val="right"/>
              <w:rPr>
                <w:color w:val="002060"/>
                <w:sz w:val="18"/>
                <w:szCs w:val="18"/>
              </w:rPr>
            </w:pPr>
            <w:r w:rsidRPr="0016550D">
              <w:rPr>
                <w:color w:val="002060"/>
                <w:sz w:val="18"/>
                <w:szCs w:val="18"/>
              </w:rPr>
              <w:t>5.503.831</w:t>
            </w:r>
          </w:p>
        </w:tc>
        <w:tc>
          <w:tcPr>
            <w:tcW w:w="431" w:type="pct"/>
            <w:shd w:val="clear" w:color="auto" w:fill="FBD4B4" w:themeFill="accent6" w:themeFillTint="66"/>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5.785.004</w:t>
            </w:r>
          </w:p>
        </w:tc>
        <w:tc>
          <w:tcPr>
            <w:cnfStyle w:val="000010000000" w:firstRow="0" w:lastRow="0" w:firstColumn="0" w:lastColumn="0" w:oddVBand="1" w:evenVBand="0" w:oddHBand="0" w:evenHBand="0" w:firstRowFirstColumn="0" w:firstRowLastColumn="0" w:lastRowFirstColumn="0" w:lastRowLastColumn="0"/>
            <w:tcW w:w="340" w:type="pct"/>
            <w:shd w:val="clear" w:color="auto" w:fill="FBD4B4" w:themeFill="accent6" w:themeFillTint="66"/>
          </w:tcPr>
          <w:p w:rsidR="00F96047" w:rsidRPr="0016550D" w:rsidRDefault="00F96047">
            <w:pPr>
              <w:jc w:val="right"/>
              <w:rPr>
                <w:color w:val="002060"/>
                <w:sz w:val="18"/>
                <w:szCs w:val="18"/>
              </w:rPr>
            </w:pPr>
            <w:r w:rsidRPr="0016550D">
              <w:rPr>
                <w:color w:val="002060"/>
                <w:sz w:val="18"/>
                <w:szCs w:val="18"/>
              </w:rPr>
              <w:t>30.322</w:t>
            </w:r>
          </w:p>
        </w:tc>
        <w:tc>
          <w:tcPr>
            <w:tcW w:w="387" w:type="pct"/>
            <w:shd w:val="clear" w:color="auto" w:fill="FBD4B4" w:themeFill="accent6" w:themeFillTint="66"/>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16550D">
              <w:rPr>
                <w:color w:val="002060"/>
                <w:sz w:val="18"/>
                <w:szCs w:val="18"/>
              </w:rPr>
              <w:t>11.319.157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-25,6</w:t>
            </w:r>
          </w:p>
        </w:tc>
        <w:tc>
          <w:tcPr>
            <w:tcW w:w="431" w:type="pct"/>
            <w:shd w:val="clear" w:color="auto" w:fill="FBD4B4" w:themeFill="accent6" w:themeFillTint="66"/>
            <w:vAlign w:val="center"/>
          </w:tcPr>
          <w:p w:rsidR="00F96047" w:rsidRDefault="00F96047">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Pr>
                <w:color w:val="002060"/>
                <w:sz w:val="18"/>
                <w:szCs w:val="18"/>
              </w:rPr>
              <w:t>-44,9</w:t>
            </w:r>
          </w:p>
        </w:tc>
        <w:tc>
          <w:tcPr>
            <w:cnfStyle w:val="000010000000" w:firstRow="0" w:lastRow="0" w:firstColumn="0" w:lastColumn="0" w:oddVBand="1" w:evenVBand="0" w:oddHBand="0" w:evenHBand="0" w:firstRowFirstColumn="0" w:firstRowLastColumn="0" w:lastRowFirstColumn="0" w:lastRowLastColumn="0"/>
            <w:tcW w:w="340"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-98,7</w:t>
            </w:r>
          </w:p>
        </w:tc>
        <w:tc>
          <w:tcPr>
            <w:cnfStyle w:val="000100000000" w:firstRow="0" w:lastRow="0" w:firstColumn="0" w:lastColumn="1" w:oddVBand="0" w:evenVBand="0" w:oddHBand="0" w:evenHBand="0" w:firstRowFirstColumn="0" w:firstRowLastColumn="0" w:lastRowFirstColumn="0" w:lastRowLastColumn="0"/>
            <w:tcW w:w="218"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-44,2</w:t>
            </w:r>
          </w:p>
        </w:tc>
      </w:tr>
    </w:tbl>
    <w:p w:rsidR="0021704A" w:rsidRPr="00FE30EF" w:rsidRDefault="0021704A" w:rsidP="0021704A">
      <w:pPr>
        <w:jc w:val="center"/>
        <w:rPr>
          <w:b/>
          <w:color w:val="0F243E"/>
          <w:sz w:val="18"/>
          <w:szCs w:val="18"/>
          <w:u w:val="single"/>
        </w:rPr>
      </w:pPr>
    </w:p>
    <w:p w:rsidR="00690098" w:rsidRDefault="00690098" w:rsidP="0021704A">
      <w:pPr>
        <w:jc w:val="center"/>
        <w:rPr>
          <w:b/>
          <w:color w:val="000080"/>
          <w:sz w:val="22"/>
          <w:szCs w:val="22"/>
        </w:rPr>
      </w:pPr>
    </w:p>
    <w:p w:rsidR="0021704A" w:rsidRPr="00913CEB" w:rsidRDefault="0021704A" w:rsidP="0021704A">
      <w:pPr>
        <w:jc w:val="center"/>
        <w:rPr>
          <w:b/>
          <w:color w:val="FF0000"/>
          <w:sz w:val="22"/>
          <w:szCs w:val="22"/>
        </w:rPr>
      </w:pPr>
    </w:p>
    <w:tbl>
      <w:tblPr>
        <w:tblStyle w:val="Elencochiaro-Colore6"/>
        <w:tblW w:w="5000" w:type="pct"/>
        <w:jc w:val="center"/>
        <w:tblLook w:val="01E0" w:firstRow="1" w:lastRow="1" w:firstColumn="1" w:lastColumn="1" w:noHBand="0" w:noVBand="0"/>
      </w:tblPr>
      <w:tblGrid>
        <w:gridCol w:w="1402"/>
        <w:gridCol w:w="1187"/>
        <w:gridCol w:w="1279"/>
        <w:gridCol w:w="1169"/>
        <w:gridCol w:w="1137"/>
        <w:gridCol w:w="1169"/>
        <w:gridCol w:w="1282"/>
        <w:gridCol w:w="1172"/>
        <w:gridCol w:w="1282"/>
        <w:gridCol w:w="910"/>
        <w:gridCol w:w="1160"/>
        <w:gridCol w:w="919"/>
        <w:gridCol w:w="734"/>
      </w:tblGrid>
      <w:tr w:rsidR="0016550D" w:rsidRPr="0016550D" w:rsidTr="007114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Merge w:val="restart"/>
            <w:shd w:val="clear" w:color="auto" w:fill="FBD4B4" w:themeFill="accent6" w:themeFillTint="66"/>
            <w:vAlign w:val="center"/>
          </w:tcPr>
          <w:p w:rsidR="001F0DF8" w:rsidRPr="0016550D" w:rsidRDefault="001F0DF8" w:rsidP="00F57A0D">
            <w:pPr>
              <w:jc w:val="center"/>
              <w:rPr>
                <w:b w:val="0"/>
                <w:color w:val="002060"/>
                <w:sz w:val="16"/>
                <w:szCs w:val="16"/>
              </w:rPr>
            </w:pPr>
            <w:r w:rsidRPr="0016550D">
              <w:rPr>
                <w:color w:val="002060"/>
                <w:sz w:val="16"/>
                <w:szCs w:val="16"/>
              </w:rPr>
              <w:t>REGIONI E  P.AUTONOME</w:t>
            </w:r>
          </w:p>
        </w:tc>
        <w:tc>
          <w:tcPr>
            <w:cnfStyle w:val="000010000000" w:firstRow="0" w:lastRow="0" w:firstColumn="0" w:lastColumn="0" w:oddVBand="1" w:evenVBand="0" w:oddHBand="0" w:evenHBand="0" w:firstRowFirstColumn="0" w:firstRowLastColumn="0" w:lastRowFirstColumn="0" w:lastRowLastColumn="0"/>
            <w:tcW w:w="1612" w:type="pct"/>
            <w:gridSpan w:val="4"/>
            <w:vAlign w:val="center"/>
          </w:tcPr>
          <w:p w:rsidR="001F0DF8" w:rsidRPr="0016550D" w:rsidRDefault="001F0DF8" w:rsidP="00EE68C5">
            <w:pPr>
              <w:jc w:val="center"/>
              <w:rPr>
                <w:color w:val="002060"/>
                <w:sz w:val="16"/>
                <w:szCs w:val="16"/>
              </w:rPr>
            </w:pPr>
            <w:r w:rsidRPr="0016550D">
              <w:rPr>
                <w:color w:val="002060"/>
                <w:sz w:val="16"/>
                <w:szCs w:val="16"/>
              </w:rPr>
              <w:t>SETTEMBRE 2017</w:t>
            </w:r>
          </w:p>
        </w:tc>
        <w:tc>
          <w:tcPr>
            <w:tcW w:w="1657" w:type="pct"/>
            <w:gridSpan w:val="4"/>
            <w:vAlign w:val="center"/>
          </w:tcPr>
          <w:p w:rsidR="001F0DF8" w:rsidRPr="0016550D" w:rsidRDefault="001F0DF8" w:rsidP="00EE68C5">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SETTEMBRE 2018</w:t>
            </w:r>
          </w:p>
        </w:tc>
        <w:tc>
          <w:tcPr>
            <w:cnfStyle w:val="000100000000" w:firstRow="0" w:lastRow="0" w:firstColumn="0" w:lastColumn="1" w:oddVBand="0" w:evenVBand="0" w:oddHBand="0" w:evenHBand="0" w:firstRowFirstColumn="0" w:firstRowLastColumn="0" w:lastRowFirstColumn="0" w:lastRowLastColumn="0"/>
            <w:tcW w:w="1258" w:type="pct"/>
            <w:gridSpan w:val="4"/>
            <w:vAlign w:val="center"/>
          </w:tcPr>
          <w:p w:rsidR="001F0DF8" w:rsidRPr="0016550D" w:rsidRDefault="001F0DF8" w:rsidP="00F57A0D">
            <w:pPr>
              <w:jc w:val="center"/>
              <w:rPr>
                <w:b w:val="0"/>
                <w:color w:val="002060"/>
                <w:sz w:val="16"/>
                <w:szCs w:val="16"/>
                <w:u w:val="single"/>
              </w:rPr>
            </w:pPr>
            <w:r w:rsidRPr="0016550D">
              <w:rPr>
                <w:color w:val="002060"/>
                <w:sz w:val="16"/>
                <w:szCs w:val="16"/>
              </w:rPr>
              <w:t xml:space="preserve">DIFFERENZA % </w:t>
            </w:r>
          </w:p>
        </w:tc>
      </w:tr>
      <w:tr w:rsidR="0016550D" w:rsidRPr="0016550D" w:rsidTr="007114B9">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74" w:type="pct"/>
            <w:vMerge/>
            <w:shd w:val="clear" w:color="auto" w:fill="FBD4B4" w:themeFill="accent6" w:themeFillTint="66"/>
            <w:vAlign w:val="center"/>
          </w:tcPr>
          <w:p w:rsidR="001F0DF8" w:rsidRPr="0016550D" w:rsidRDefault="001F0DF8" w:rsidP="00F57A0D">
            <w:pPr>
              <w:jc w:val="center"/>
              <w:rPr>
                <w:b w:val="0"/>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401" w:type="pct"/>
            <w:vAlign w:val="center"/>
          </w:tcPr>
          <w:p w:rsidR="001F0DF8" w:rsidRPr="0016550D" w:rsidRDefault="001F0DF8" w:rsidP="00F57A0D">
            <w:pPr>
              <w:jc w:val="center"/>
              <w:rPr>
                <w:b/>
                <w:color w:val="002060"/>
                <w:sz w:val="16"/>
                <w:szCs w:val="16"/>
              </w:rPr>
            </w:pPr>
            <w:r w:rsidRPr="0016550D">
              <w:rPr>
                <w:b/>
                <w:color w:val="002060"/>
                <w:sz w:val="16"/>
                <w:szCs w:val="16"/>
              </w:rPr>
              <w:t>Ordinaria</w:t>
            </w:r>
          </w:p>
        </w:tc>
        <w:tc>
          <w:tcPr>
            <w:tcW w:w="432" w:type="pct"/>
            <w:vAlign w:val="center"/>
          </w:tcPr>
          <w:p w:rsidR="001F0DF8" w:rsidRPr="0016550D" w:rsidRDefault="001F0DF8" w:rsidP="00F57A0D">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1F0DF8" w:rsidRPr="0016550D" w:rsidRDefault="001F0DF8" w:rsidP="00F57A0D">
            <w:pPr>
              <w:jc w:val="center"/>
              <w:rPr>
                <w:b/>
                <w:color w:val="002060"/>
                <w:sz w:val="16"/>
                <w:szCs w:val="16"/>
              </w:rPr>
            </w:pPr>
            <w:r w:rsidRPr="0016550D">
              <w:rPr>
                <w:b/>
                <w:color w:val="002060"/>
                <w:sz w:val="16"/>
                <w:szCs w:val="16"/>
              </w:rPr>
              <w:t>DEROGA</w:t>
            </w:r>
          </w:p>
        </w:tc>
        <w:tc>
          <w:tcPr>
            <w:tcW w:w="384" w:type="pct"/>
            <w:vAlign w:val="center"/>
          </w:tcPr>
          <w:p w:rsidR="001F0DF8" w:rsidRPr="0016550D" w:rsidRDefault="001F0DF8" w:rsidP="00F57A0D">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1F0DF8" w:rsidRPr="0016550D" w:rsidRDefault="001F0DF8" w:rsidP="00F57A0D">
            <w:pPr>
              <w:jc w:val="center"/>
              <w:rPr>
                <w:b/>
                <w:color w:val="002060"/>
                <w:sz w:val="16"/>
                <w:szCs w:val="16"/>
              </w:rPr>
            </w:pPr>
            <w:r w:rsidRPr="0016550D">
              <w:rPr>
                <w:b/>
                <w:color w:val="002060"/>
                <w:sz w:val="16"/>
                <w:szCs w:val="16"/>
              </w:rPr>
              <w:t>Ordinaria</w:t>
            </w:r>
          </w:p>
        </w:tc>
        <w:tc>
          <w:tcPr>
            <w:tcW w:w="433" w:type="pct"/>
            <w:vAlign w:val="center"/>
          </w:tcPr>
          <w:p w:rsidR="001F0DF8" w:rsidRPr="0016550D" w:rsidRDefault="001F0DF8" w:rsidP="00F57A0D">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1F0DF8" w:rsidRPr="0016550D" w:rsidRDefault="001F0DF8" w:rsidP="00F57A0D">
            <w:pPr>
              <w:jc w:val="center"/>
              <w:rPr>
                <w:b/>
                <w:color w:val="002060"/>
                <w:sz w:val="16"/>
                <w:szCs w:val="16"/>
              </w:rPr>
            </w:pPr>
            <w:r w:rsidRPr="0016550D">
              <w:rPr>
                <w:b/>
                <w:color w:val="002060"/>
                <w:sz w:val="16"/>
                <w:szCs w:val="16"/>
              </w:rPr>
              <w:t>DEROGA</w:t>
            </w:r>
          </w:p>
        </w:tc>
        <w:tc>
          <w:tcPr>
            <w:tcW w:w="433" w:type="pct"/>
            <w:vAlign w:val="center"/>
          </w:tcPr>
          <w:p w:rsidR="001F0DF8" w:rsidRPr="0016550D" w:rsidRDefault="001F0DF8" w:rsidP="00F57A0D">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1F0DF8" w:rsidRPr="0016550D" w:rsidRDefault="001F0DF8" w:rsidP="00F57A0D">
            <w:pPr>
              <w:jc w:val="center"/>
              <w:rPr>
                <w:b/>
                <w:color w:val="002060"/>
                <w:sz w:val="16"/>
                <w:szCs w:val="16"/>
              </w:rPr>
            </w:pPr>
            <w:r w:rsidRPr="0016550D">
              <w:rPr>
                <w:b/>
                <w:color w:val="002060"/>
                <w:sz w:val="16"/>
                <w:szCs w:val="16"/>
              </w:rPr>
              <w:t>Ordinaria</w:t>
            </w:r>
          </w:p>
        </w:tc>
        <w:tc>
          <w:tcPr>
            <w:tcW w:w="392" w:type="pct"/>
            <w:vAlign w:val="center"/>
          </w:tcPr>
          <w:p w:rsidR="001F0DF8" w:rsidRPr="0016550D" w:rsidRDefault="001F0DF8" w:rsidP="00F57A0D">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1F0DF8" w:rsidRPr="0016550D" w:rsidRDefault="001F0DF8" w:rsidP="00F57A0D">
            <w:pPr>
              <w:jc w:val="center"/>
              <w:rPr>
                <w:b/>
                <w:color w:val="002060"/>
                <w:sz w:val="16"/>
                <w:szCs w:val="16"/>
              </w:rPr>
            </w:pPr>
            <w:r w:rsidRPr="0016550D">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1F0DF8" w:rsidRPr="0016550D" w:rsidRDefault="001F0DF8" w:rsidP="00F57A0D">
            <w:pPr>
              <w:jc w:val="center"/>
              <w:rPr>
                <w:b w:val="0"/>
                <w:color w:val="002060"/>
                <w:sz w:val="16"/>
                <w:szCs w:val="16"/>
              </w:rPr>
            </w:pPr>
            <w:r w:rsidRPr="0016550D">
              <w:rPr>
                <w:color w:val="002060"/>
                <w:sz w:val="16"/>
                <w:szCs w:val="16"/>
              </w:rPr>
              <w:t>totale</w:t>
            </w:r>
          </w:p>
        </w:tc>
      </w:tr>
      <w:tr w:rsidR="00F96047" w:rsidRPr="0016550D" w:rsidTr="00B34AB4">
        <w:trPr>
          <w:trHeight w:val="208"/>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Piemonte</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544.606</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648.819</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9.520</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1.202.945</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344.337</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407.875</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8.827</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761.039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-36,8</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-37,1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-7,3</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-36,7</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Valle d'Aosta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15.207</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0</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15.207</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3.954</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3.954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-74,0</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-74,0</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Liguria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181.837</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67.250</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20.853</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269.940</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115.046</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127.510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923</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243.479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-36,7</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89,6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-95,6</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-9,8</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Lombardia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1.792.818</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1.437.141</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89.591</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3.319.550</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1.256.481</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996.016</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1.095</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2.253.592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-29,9</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-30,7</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-98,8</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-32,1</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Bolzano</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190.015</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0</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190.015</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78.834</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6.298</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85.132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-58,5</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629.800,0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-55,2</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Trento</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27.238</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8.100</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0</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35.338</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6.804</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11.200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18.004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-75,0</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38,3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-49,1</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Veneto</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613.849</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407.313</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301.735</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1.322.897</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496.921</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205.164</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702.085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-19,0</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-49,6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-46,9</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Friuli V.G.</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125.586</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33.108</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10.358</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169.052</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75.615</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81.199</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5.059</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161.873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-39,8</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145,3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-51,2</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-4,2</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Emilia Romagna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329.171</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580.872</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53.102</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963.145</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498.349</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45.093</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533</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543.975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51,4</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-92,2</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-99,0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-43,5</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Toscana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305.447</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677.583</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36.602</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1.019.632</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266.345</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213.388</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479.733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-12,8</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-68,5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-53,0</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Umbria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31.502</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78.498</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1.083</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111.083</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89.406</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7.344</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96.750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183,8</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-90,6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-12,9</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Marche</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286.327</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405.314</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75.201</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766.842</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458.239</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28.392</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3.872</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490.503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60,0</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-93,0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-94,9</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-36,0</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Lazio</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477.485</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2.368.547</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40.999</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2.887.031</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419.532</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754.612</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5.600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1.179.744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-12,1</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-68,1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-86,3</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-59,1</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Abruzzo</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225.650</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1.481.051</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220.220</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1.926.921</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65.319</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149.016</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412</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214.747</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-71,1</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-89,9</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-99,8</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-88,9</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Molise</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63.706</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4.503</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11.836</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80.045</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18.874</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18.874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-70,4</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-100,0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-76,4</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Campania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771.766</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1.250.734</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612.262</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2.634.762</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670.746</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746.615</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1.417.361</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-13,1</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-40,3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-46,2</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Puglia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535.802</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433.777</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20.837</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990.416</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224.824</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973.029</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1.197.853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-58,0</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124,3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20,9</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Basilicata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699.365</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210.083</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0</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909.448</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114.613</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66.570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181.183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-83,6</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-68,3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-80,1</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Calabria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35.218</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166.751</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10.128</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212.097</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27.909</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328.744</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3.261</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359.914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-20,8</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97,1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-67,8</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69,7</w:t>
            </w:r>
          </w:p>
        </w:tc>
      </w:tr>
      <w:tr w:rsidR="00F96047" w:rsidRPr="0016550D" w:rsidTr="00B34A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Sicilia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118.863</w:t>
            </w:r>
          </w:p>
        </w:tc>
        <w:tc>
          <w:tcPr>
            <w:tcW w:w="432"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229.813</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862.900</w:t>
            </w:r>
          </w:p>
        </w:tc>
        <w:tc>
          <w:tcPr>
            <w:tcW w:w="384" w:type="pct"/>
            <w:vAlign w:val="bottom"/>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1.211.576</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231.297</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550D">
              <w:rPr>
                <w:color w:val="002060"/>
                <w:sz w:val="16"/>
                <w:szCs w:val="16"/>
              </w:rPr>
              <w:t>636.939</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740</w:t>
            </w:r>
          </w:p>
        </w:tc>
        <w:tc>
          <w:tcPr>
            <w:tcW w:w="433" w:type="pct"/>
            <w:vAlign w:val="center"/>
          </w:tcPr>
          <w:p w:rsidR="00F96047" w:rsidRPr="0016550D" w:rsidRDefault="00F96047">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550D">
              <w:rPr>
                <w:b/>
                <w:color w:val="002060"/>
                <w:sz w:val="16"/>
                <w:szCs w:val="16"/>
              </w:rPr>
              <w:t>868.976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94,6</w:t>
            </w:r>
          </w:p>
        </w:tc>
        <w:tc>
          <w:tcPr>
            <w:tcW w:w="392" w:type="pct"/>
            <w:vAlign w:val="center"/>
          </w:tcPr>
          <w:p w:rsidR="00F96047" w:rsidRDefault="00F96047">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Pr>
                <w:color w:val="002060"/>
                <w:sz w:val="18"/>
                <w:szCs w:val="18"/>
              </w:rPr>
              <w:t>177,2</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-99,9</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-28,3</w:t>
            </w:r>
          </w:p>
        </w:tc>
      </w:tr>
      <w:tr w:rsidR="00F96047" w:rsidRPr="0016550D" w:rsidTr="00B34AB4">
        <w:trPr>
          <w:jc w:val="center"/>
        </w:trPr>
        <w:tc>
          <w:tcPr>
            <w:cnfStyle w:val="001000000000" w:firstRow="0" w:lastRow="0" w:firstColumn="1" w:lastColumn="0" w:oddVBand="0" w:evenVBand="0" w:oddHBand="0" w:evenHBand="0" w:firstRowFirstColumn="0" w:firstRowLastColumn="0" w:lastRowFirstColumn="0" w:lastRowLastColumn="0"/>
            <w:tcW w:w="474" w:type="pct"/>
            <w:vAlign w:val="center"/>
          </w:tcPr>
          <w:p w:rsidR="00F96047" w:rsidRPr="0016550D" w:rsidRDefault="00F96047" w:rsidP="00F57A0D">
            <w:pPr>
              <w:rPr>
                <w:b w:val="0"/>
                <w:color w:val="002060"/>
                <w:sz w:val="16"/>
                <w:szCs w:val="16"/>
              </w:rPr>
            </w:pPr>
            <w:r w:rsidRPr="0016550D">
              <w:rPr>
                <w:color w:val="002060"/>
                <w:sz w:val="16"/>
                <w:szCs w:val="16"/>
              </w:rPr>
              <w:t>Sardegna</w:t>
            </w:r>
          </w:p>
        </w:tc>
        <w:tc>
          <w:tcPr>
            <w:cnfStyle w:val="000010000000" w:firstRow="0" w:lastRow="0" w:firstColumn="0" w:lastColumn="0" w:oddVBand="1" w:evenVBand="0" w:oddHBand="0" w:evenHBand="0" w:firstRowFirstColumn="0" w:firstRowLastColumn="0" w:lastRowFirstColumn="0" w:lastRowLastColumn="0"/>
            <w:tcW w:w="401" w:type="pct"/>
            <w:vAlign w:val="bottom"/>
          </w:tcPr>
          <w:p w:rsidR="00F96047" w:rsidRPr="0016550D" w:rsidRDefault="00F96047">
            <w:pPr>
              <w:jc w:val="right"/>
              <w:rPr>
                <w:color w:val="002060"/>
                <w:sz w:val="16"/>
                <w:szCs w:val="16"/>
              </w:rPr>
            </w:pPr>
            <w:r w:rsidRPr="0016550D">
              <w:rPr>
                <w:color w:val="002060"/>
                <w:sz w:val="16"/>
                <w:szCs w:val="16"/>
              </w:rPr>
              <w:t>30.339</w:t>
            </w:r>
          </w:p>
        </w:tc>
        <w:tc>
          <w:tcPr>
            <w:tcW w:w="432"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2.576</w:t>
            </w:r>
          </w:p>
        </w:tc>
        <w:tc>
          <w:tcPr>
            <w:cnfStyle w:val="000010000000" w:firstRow="0" w:lastRow="0" w:firstColumn="0" w:lastColumn="0" w:oddVBand="1" w:evenVBand="0" w:oddHBand="0" w:evenHBand="0" w:firstRowFirstColumn="0" w:firstRowLastColumn="0" w:lastRowFirstColumn="0" w:lastRowLastColumn="0"/>
            <w:tcW w:w="395" w:type="pct"/>
            <w:vAlign w:val="bottom"/>
          </w:tcPr>
          <w:p w:rsidR="00F96047" w:rsidRPr="0016550D" w:rsidRDefault="00F96047">
            <w:pPr>
              <w:jc w:val="right"/>
              <w:rPr>
                <w:color w:val="002060"/>
                <w:sz w:val="16"/>
                <w:szCs w:val="16"/>
              </w:rPr>
            </w:pPr>
            <w:r w:rsidRPr="0016550D">
              <w:rPr>
                <w:color w:val="002060"/>
                <w:sz w:val="16"/>
                <w:szCs w:val="16"/>
              </w:rPr>
              <w:t>7.113</w:t>
            </w:r>
          </w:p>
        </w:tc>
        <w:tc>
          <w:tcPr>
            <w:tcW w:w="384" w:type="pct"/>
            <w:vAlign w:val="bottom"/>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40.028</w:t>
            </w:r>
          </w:p>
        </w:tc>
        <w:tc>
          <w:tcPr>
            <w:cnfStyle w:val="000010000000" w:firstRow="0" w:lastRow="0" w:firstColumn="0" w:lastColumn="0" w:oddVBand="1" w:evenVBand="0" w:oddHBand="0" w:evenHBand="0" w:firstRowFirstColumn="0" w:firstRowLastColumn="0" w:lastRowFirstColumn="0" w:lastRowLastColumn="0"/>
            <w:tcW w:w="395" w:type="pct"/>
            <w:vAlign w:val="center"/>
          </w:tcPr>
          <w:p w:rsidR="00F96047" w:rsidRPr="0016550D" w:rsidRDefault="00F96047">
            <w:pPr>
              <w:jc w:val="right"/>
              <w:rPr>
                <w:color w:val="002060"/>
                <w:sz w:val="16"/>
                <w:szCs w:val="16"/>
              </w:rPr>
            </w:pPr>
            <w:r w:rsidRPr="0016550D">
              <w:rPr>
                <w:color w:val="002060"/>
                <w:sz w:val="16"/>
                <w:szCs w:val="16"/>
              </w:rPr>
              <w:t>40.386</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96" w:type="pct"/>
            <w:vAlign w:val="center"/>
          </w:tcPr>
          <w:p w:rsidR="00F96047" w:rsidRPr="0016550D" w:rsidRDefault="00F96047">
            <w:pPr>
              <w:jc w:val="right"/>
              <w:rPr>
                <w:color w:val="002060"/>
                <w:sz w:val="16"/>
                <w:szCs w:val="16"/>
              </w:rPr>
            </w:pPr>
            <w:r w:rsidRPr="0016550D">
              <w:rPr>
                <w:color w:val="002060"/>
                <w:sz w:val="16"/>
                <w:szCs w:val="16"/>
              </w:rPr>
              <w:t>0</w:t>
            </w:r>
          </w:p>
        </w:tc>
        <w:tc>
          <w:tcPr>
            <w:tcW w:w="433" w:type="pct"/>
            <w:vAlign w:val="center"/>
          </w:tcPr>
          <w:p w:rsidR="00F96047" w:rsidRPr="0016550D" w:rsidRDefault="00F96047">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550D">
              <w:rPr>
                <w:b/>
                <w:color w:val="002060"/>
                <w:sz w:val="16"/>
                <w:szCs w:val="16"/>
              </w:rPr>
              <w:t>40.386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F96047" w:rsidRDefault="00F96047">
            <w:pPr>
              <w:jc w:val="right"/>
              <w:rPr>
                <w:color w:val="002060"/>
                <w:sz w:val="18"/>
                <w:szCs w:val="18"/>
              </w:rPr>
            </w:pPr>
            <w:r>
              <w:rPr>
                <w:color w:val="002060"/>
                <w:sz w:val="18"/>
                <w:szCs w:val="18"/>
              </w:rPr>
              <w:t>33,1</w:t>
            </w:r>
          </w:p>
        </w:tc>
        <w:tc>
          <w:tcPr>
            <w:tcW w:w="392" w:type="pct"/>
            <w:vAlign w:val="center"/>
          </w:tcPr>
          <w:p w:rsidR="00F96047" w:rsidRDefault="00F96047">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Pr>
                <w:color w:val="002060"/>
                <w:sz w:val="18"/>
                <w:szCs w:val="18"/>
              </w:rPr>
              <w:t>-100,0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F96047" w:rsidRDefault="00F96047">
            <w:pPr>
              <w:jc w:val="right"/>
              <w:rPr>
                <w:color w:val="002060"/>
                <w:sz w:val="18"/>
                <w:szCs w:val="18"/>
              </w:rPr>
            </w:pPr>
            <w:r>
              <w:rPr>
                <w:color w:val="002060"/>
                <w:sz w:val="18"/>
                <w:szCs w:val="18"/>
              </w:rPr>
              <w:t>-100,0</w:t>
            </w:r>
          </w:p>
        </w:tc>
        <w:tc>
          <w:tcPr>
            <w:cnfStyle w:val="000100000000" w:firstRow="0" w:lastRow="0" w:firstColumn="0" w:lastColumn="1" w:oddVBand="0" w:evenVBand="0" w:oddHBand="0" w:evenHBand="0" w:firstRowFirstColumn="0" w:firstRowLastColumn="0" w:lastRowFirstColumn="0" w:lastRowLastColumn="0"/>
            <w:tcW w:w="248" w:type="pct"/>
            <w:vAlign w:val="center"/>
          </w:tcPr>
          <w:p w:rsidR="00F96047" w:rsidRDefault="00F96047">
            <w:pPr>
              <w:jc w:val="right"/>
              <w:rPr>
                <w:color w:val="002060"/>
                <w:sz w:val="18"/>
                <w:szCs w:val="18"/>
              </w:rPr>
            </w:pPr>
            <w:r>
              <w:rPr>
                <w:color w:val="002060"/>
                <w:sz w:val="18"/>
                <w:szCs w:val="18"/>
              </w:rPr>
              <w:t>0,9</w:t>
            </w:r>
          </w:p>
        </w:tc>
      </w:tr>
      <w:tr w:rsidR="00F96047" w:rsidRPr="0016550D" w:rsidTr="00B34AB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 w:type="pct"/>
            <w:shd w:val="clear" w:color="auto" w:fill="FBD4B4" w:themeFill="accent6" w:themeFillTint="66"/>
            <w:vAlign w:val="center"/>
          </w:tcPr>
          <w:p w:rsidR="00F96047" w:rsidRPr="0016550D" w:rsidRDefault="00F96047" w:rsidP="00F57A0D">
            <w:pPr>
              <w:rPr>
                <w:b w:val="0"/>
                <w:color w:val="002060"/>
                <w:sz w:val="16"/>
                <w:szCs w:val="16"/>
              </w:rPr>
            </w:pPr>
            <w:r w:rsidRPr="0016550D">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401" w:type="pct"/>
            <w:shd w:val="clear" w:color="auto" w:fill="FBD4B4" w:themeFill="accent6" w:themeFillTint="66"/>
            <w:vAlign w:val="bottom"/>
          </w:tcPr>
          <w:p w:rsidR="00F96047" w:rsidRPr="0016550D" w:rsidRDefault="00F96047">
            <w:pPr>
              <w:jc w:val="right"/>
              <w:rPr>
                <w:color w:val="002060"/>
                <w:sz w:val="16"/>
                <w:szCs w:val="16"/>
              </w:rPr>
            </w:pPr>
            <w:r w:rsidRPr="0016550D">
              <w:rPr>
                <w:color w:val="002060"/>
                <w:sz w:val="16"/>
                <w:szCs w:val="16"/>
              </w:rPr>
              <w:t>7.401.797</w:t>
            </w:r>
          </w:p>
        </w:tc>
        <w:tc>
          <w:tcPr>
            <w:tcW w:w="432" w:type="pct"/>
            <w:shd w:val="clear" w:color="auto" w:fill="FBD4B4" w:themeFill="accent6" w:themeFillTint="66"/>
            <w:vAlign w:val="bottom"/>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10.491.833</w:t>
            </w:r>
          </w:p>
        </w:tc>
        <w:tc>
          <w:tcPr>
            <w:cnfStyle w:val="000010000000" w:firstRow="0" w:lastRow="0" w:firstColumn="0" w:lastColumn="0" w:oddVBand="1" w:evenVBand="0" w:oddHBand="0" w:evenHBand="0" w:firstRowFirstColumn="0" w:firstRowLastColumn="0" w:lastRowFirstColumn="0" w:lastRowLastColumn="0"/>
            <w:tcW w:w="395" w:type="pct"/>
            <w:shd w:val="clear" w:color="auto" w:fill="FBD4B4" w:themeFill="accent6" w:themeFillTint="66"/>
            <w:vAlign w:val="bottom"/>
          </w:tcPr>
          <w:p w:rsidR="00F96047" w:rsidRPr="0016550D" w:rsidRDefault="00F96047">
            <w:pPr>
              <w:jc w:val="right"/>
              <w:rPr>
                <w:color w:val="002060"/>
                <w:sz w:val="16"/>
                <w:szCs w:val="16"/>
              </w:rPr>
            </w:pPr>
            <w:r w:rsidRPr="0016550D">
              <w:rPr>
                <w:color w:val="002060"/>
                <w:sz w:val="16"/>
                <w:szCs w:val="16"/>
              </w:rPr>
              <w:t>2.384.340</w:t>
            </w:r>
          </w:p>
        </w:tc>
        <w:tc>
          <w:tcPr>
            <w:tcW w:w="384" w:type="pct"/>
            <w:shd w:val="clear" w:color="auto" w:fill="FBD4B4" w:themeFill="accent6" w:themeFillTint="66"/>
            <w:vAlign w:val="bottom"/>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20.277.970</w:t>
            </w:r>
          </w:p>
        </w:tc>
        <w:tc>
          <w:tcPr>
            <w:cnfStyle w:val="000010000000" w:firstRow="0" w:lastRow="0" w:firstColumn="0" w:lastColumn="0" w:oddVBand="1" w:evenVBand="0" w:oddHBand="0" w:evenHBand="0" w:firstRowFirstColumn="0" w:firstRowLastColumn="0" w:lastRowFirstColumn="0" w:lastRowLastColumn="0"/>
            <w:tcW w:w="395" w:type="pct"/>
            <w:shd w:val="clear" w:color="auto" w:fill="FBD4B4" w:themeFill="accent6" w:themeFillTint="66"/>
            <w:vAlign w:val="center"/>
          </w:tcPr>
          <w:p w:rsidR="00F96047" w:rsidRPr="0016550D" w:rsidRDefault="00F96047">
            <w:pPr>
              <w:jc w:val="right"/>
              <w:rPr>
                <w:color w:val="002060"/>
                <w:sz w:val="16"/>
                <w:szCs w:val="16"/>
              </w:rPr>
            </w:pPr>
            <w:r w:rsidRPr="0016550D">
              <w:rPr>
                <w:color w:val="002060"/>
                <w:sz w:val="16"/>
                <w:szCs w:val="16"/>
              </w:rPr>
              <w:t>5.503.831</w:t>
            </w:r>
          </w:p>
        </w:tc>
        <w:tc>
          <w:tcPr>
            <w:tcW w:w="433" w:type="pct"/>
            <w:shd w:val="clear" w:color="auto" w:fill="FBD4B4" w:themeFill="accent6" w:themeFillTint="66"/>
            <w:vAlign w:val="center"/>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5.785.004</w:t>
            </w:r>
          </w:p>
        </w:tc>
        <w:tc>
          <w:tcPr>
            <w:cnfStyle w:val="000010000000" w:firstRow="0" w:lastRow="0" w:firstColumn="0" w:lastColumn="0" w:oddVBand="1" w:evenVBand="0" w:oddHBand="0" w:evenHBand="0" w:firstRowFirstColumn="0" w:firstRowLastColumn="0" w:lastRowFirstColumn="0" w:lastRowLastColumn="0"/>
            <w:tcW w:w="396" w:type="pct"/>
            <w:shd w:val="clear" w:color="auto" w:fill="FBD4B4" w:themeFill="accent6" w:themeFillTint="66"/>
            <w:vAlign w:val="center"/>
          </w:tcPr>
          <w:p w:rsidR="00F96047" w:rsidRPr="0016550D" w:rsidRDefault="00F96047">
            <w:pPr>
              <w:jc w:val="right"/>
              <w:rPr>
                <w:color w:val="002060"/>
                <w:sz w:val="16"/>
                <w:szCs w:val="16"/>
              </w:rPr>
            </w:pPr>
            <w:r w:rsidRPr="0016550D">
              <w:rPr>
                <w:color w:val="002060"/>
                <w:sz w:val="16"/>
                <w:szCs w:val="16"/>
              </w:rPr>
              <w:t>30.322</w:t>
            </w:r>
          </w:p>
        </w:tc>
        <w:tc>
          <w:tcPr>
            <w:tcW w:w="433" w:type="pct"/>
            <w:shd w:val="clear" w:color="auto" w:fill="FBD4B4" w:themeFill="accent6" w:themeFillTint="66"/>
            <w:vAlign w:val="center"/>
          </w:tcPr>
          <w:p w:rsidR="00F96047" w:rsidRPr="0016550D" w:rsidRDefault="00F96047">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550D">
              <w:rPr>
                <w:color w:val="002060"/>
                <w:sz w:val="16"/>
                <w:szCs w:val="16"/>
              </w:rPr>
              <w:t>11.319.157</w:t>
            </w:r>
          </w:p>
        </w:tc>
        <w:tc>
          <w:tcPr>
            <w:cnfStyle w:val="000010000000" w:firstRow="0" w:lastRow="0" w:firstColumn="0" w:lastColumn="0" w:oddVBand="1" w:evenVBand="0" w:oddHBand="0" w:evenHBand="0" w:firstRowFirstColumn="0" w:firstRowLastColumn="0" w:lastRowFirstColumn="0" w:lastRowLastColumn="0"/>
            <w:tcW w:w="307"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-25,6</w:t>
            </w:r>
          </w:p>
        </w:tc>
        <w:tc>
          <w:tcPr>
            <w:tcW w:w="392" w:type="pct"/>
            <w:shd w:val="clear" w:color="auto" w:fill="FBD4B4" w:themeFill="accent6" w:themeFillTint="66"/>
            <w:vAlign w:val="center"/>
          </w:tcPr>
          <w:p w:rsidR="00F96047" w:rsidRDefault="00F96047">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Pr>
                <w:color w:val="002060"/>
                <w:sz w:val="18"/>
                <w:szCs w:val="18"/>
              </w:rPr>
              <w:t>-44,9</w:t>
            </w:r>
          </w:p>
        </w:tc>
        <w:tc>
          <w:tcPr>
            <w:cnfStyle w:val="000010000000" w:firstRow="0" w:lastRow="0" w:firstColumn="0" w:lastColumn="0" w:oddVBand="1" w:evenVBand="0" w:oddHBand="0" w:evenHBand="0" w:firstRowFirstColumn="0" w:firstRowLastColumn="0" w:lastRowFirstColumn="0" w:lastRowLastColumn="0"/>
            <w:tcW w:w="310"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-98,7</w:t>
            </w:r>
          </w:p>
        </w:tc>
        <w:tc>
          <w:tcPr>
            <w:cnfStyle w:val="000100000000" w:firstRow="0" w:lastRow="0" w:firstColumn="0" w:lastColumn="1" w:oddVBand="0" w:evenVBand="0" w:oddHBand="0" w:evenHBand="0" w:firstRowFirstColumn="0" w:firstRowLastColumn="0" w:lastRowFirstColumn="0" w:lastRowLastColumn="0"/>
            <w:tcW w:w="248" w:type="pct"/>
            <w:shd w:val="clear" w:color="auto" w:fill="FBD4B4" w:themeFill="accent6" w:themeFillTint="66"/>
            <w:vAlign w:val="center"/>
          </w:tcPr>
          <w:p w:rsidR="00F96047" w:rsidRDefault="00F96047">
            <w:pPr>
              <w:jc w:val="right"/>
              <w:rPr>
                <w:color w:val="002060"/>
                <w:sz w:val="18"/>
                <w:szCs w:val="18"/>
              </w:rPr>
            </w:pPr>
            <w:r>
              <w:rPr>
                <w:color w:val="002060"/>
                <w:sz w:val="18"/>
                <w:szCs w:val="18"/>
              </w:rPr>
              <w:t>-44,2</w:t>
            </w:r>
          </w:p>
        </w:tc>
      </w:tr>
    </w:tbl>
    <w:p w:rsidR="00D13BCB" w:rsidRDefault="00D13BCB" w:rsidP="0021704A">
      <w:pPr>
        <w:ind w:right="-662"/>
        <w:outlineLvl w:val="0"/>
        <w:rPr>
          <w:b/>
          <w:color w:val="000080"/>
          <w:sz w:val="22"/>
          <w:szCs w:val="22"/>
        </w:rPr>
      </w:pPr>
    </w:p>
    <w:p w:rsidR="005E2877" w:rsidRDefault="0021704A" w:rsidP="00AB25EE">
      <w:pPr>
        <w:ind w:right="-662"/>
        <w:outlineLvl w:val="0"/>
        <w:rPr>
          <w:b/>
          <w:color w:val="000080"/>
          <w:sz w:val="22"/>
          <w:szCs w:val="22"/>
        </w:rPr>
      </w:pPr>
      <w:r>
        <w:rPr>
          <w:b/>
          <w:color w:val="000080"/>
          <w:sz w:val="22"/>
          <w:szCs w:val="22"/>
        </w:rPr>
        <w:t xml:space="preserve">        </w:t>
      </w:r>
      <w:r w:rsidRPr="00693AA5">
        <w:rPr>
          <w:b/>
          <w:color w:val="000080"/>
          <w:sz w:val="22"/>
          <w:szCs w:val="22"/>
        </w:rPr>
        <w:t xml:space="preserve"> </w:t>
      </w:r>
    </w:p>
    <w:p w:rsidR="000A5058" w:rsidRPr="00AB25EE" w:rsidRDefault="000A5058" w:rsidP="00AB25EE">
      <w:pPr>
        <w:ind w:right="-662"/>
        <w:outlineLvl w:val="0"/>
        <w:rPr>
          <w:b/>
          <w:color w:val="FF0000"/>
          <w:sz w:val="16"/>
          <w:szCs w:val="16"/>
          <w:u w:val="single"/>
        </w:rPr>
      </w:pPr>
    </w:p>
    <w:p w:rsidR="0021704A" w:rsidRPr="00E6355A" w:rsidRDefault="00A91E3C" w:rsidP="00E6355A">
      <w:pPr>
        <w:shd w:val="clear" w:color="auto" w:fill="F9CFA1"/>
        <w:jc w:val="center"/>
        <w:rPr>
          <w:rStyle w:val="Enfasidelicata"/>
          <w:b/>
          <w:color w:val="943634" w:themeColor="accent2" w:themeShade="BF"/>
        </w:rPr>
      </w:pPr>
      <w:r w:rsidRPr="00E6355A">
        <w:rPr>
          <w:rStyle w:val="Enfasidelicata"/>
          <w:b/>
          <w:color w:val="943634" w:themeColor="accent2" w:themeShade="BF"/>
        </w:rPr>
        <w:t xml:space="preserve">CIG NELLE </w:t>
      </w:r>
      <w:r w:rsidR="0021704A" w:rsidRPr="00E6355A">
        <w:rPr>
          <w:rStyle w:val="Enfasidelicata"/>
          <w:b/>
          <w:color w:val="943634" w:themeColor="accent2" w:themeShade="BF"/>
        </w:rPr>
        <w:t>REGIONI e PROVINCE AUTONOME</w:t>
      </w:r>
      <w:r w:rsidRPr="00E6355A">
        <w:rPr>
          <w:rStyle w:val="Enfasidelicata"/>
          <w:b/>
          <w:color w:val="943634" w:themeColor="accent2" w:themeShade="BF"/>
        </w:rPr>
        <w:t xml:space="preserve">: </w:t>
      </w:r>
      <w:r w:rsidR="006E61B9">
        <w:rPr>
          <w:rStyle w:val="Enfasidelicata"/>
          <w:b/>
          <w:color w:val="943634" w:themeColor="accent2" w:themeShade="BF"/>
        </w:rPr>
        <w:t>VARIAZIONI</w:t>
      </w:r>
      <w:r w:rsidR="0021704A" w:rsidRPr="00E6355A">
        <w:rPr>
          <w:rStyle w:val="Enfasidelicata"/>
          <w:b/>
          <w:color w:val="943634" w:themeColor="accent2" w:themeShade="BF"/>
        </w:rPr>
        <w:t xml:space="preserve"> % </w:t>
      </w:r>
      <w:r w:rsidR="001F0DF8">
        <w:rPr>
          <w:rStyle w:val="Enfasidelicata"/>
          <w:b/>
          <w:color w:val="943634" w:themeColor="accent2" w:themeShade="BF"/>
        </w:rPr>
        <w:t>SETTEMBRE 2017/2018</w:t>
      </w:r>
    </w:p>
    <w:p w:rsidR="003F3396" w:rsidRDefault="003F3396" w:rsidP="0021704A">
      <w:pPr>
        <w:jc w:val="center"/>
        <w:rPr>
          <w:b/>
          <w:noProof/>
          <w:color w:val="FF0000"/>
          <w:sz w:val="28"/>
          <w:szCs w:val="28"/>
        </w:rPr>
      </w:pPr>
    </w:p>
    <w:p w:rsidR="003F3396" w:rsidRDefault="00B34AB4" w:rsidP="0021704A">
      <w:pPr>
        <w:jc w:val="center"/>
        <w:rPr>
          <w:b/>
          <w:color w:val="FF0000"/>
          <w:sz w:val="28"/>
          <w:szCs w:val="28"/>
        </w:rPr>
      </w:pPr>
      <w:r>
        <w:rPr>
          <w:b/>
          <w:noProof/>
          <w:color w:val="FF0000"/>
          <w:sz w:val="28"/>
          <w:szCs w:val="28"/>
        </w:rPr>
        <w:drawing>
          <wp:inline distT="0" distB="0" distL="0" distR="0" wp14:anchorId="5D55E236">
            <wp:extent cx="8124825" cy="2171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6730" cy="2172209"/>
                    </a:xfrm>
                    <a:prstGeom prst="rect">
                      <a:avLst/>
                    </a:prstGeom>
                    <a:noFill/>
                  </pic:spPr>
                </pic:pic>
              </a:graphicData>
            </a:graphic>
          </wp:inline>
        </w:drawing>
      </w:r>
    </w:p>
    <w:p w:rsidR="001F0DF8" w:rsidRDefault="001F0DF8" w:rsidP="0021704A">
      <w:pPr>
        <w:jc w:val="center"/>
        <w:rPr>
          <w:b/>
          <w:color w:val="FF0000"/>
          <w:sz w:val="28"/>
          <w:szCs w:val="28"/>
        </w:rPr>
      </w:pPr>
    </w:p>
    <w:p w:rsidR="003A15A2" w:rsidRPr="00913CEB" w:rsidRDefault="003A15A2" w:rsidP="003A15A2">
      <w:pPr>
        <w:ind w:right="-662"/>
        <w:outlineLvl w:val="0"/>
        <w:rPr>
          <w:b/>
          <w:color w:val="000080"/>
          <w:sz w:val="22"/>
          <w:szCs w:val="22"/>
        </w:rPr>
      </w:pPr>
      <w:r w:rsidRPr="001727C5">
        <w:rPr>
          <w:b/>
          <w:color w:val="000080"/>
          <w:sz w:val="28"/>
          <w:szCs w:val="28"/>
        </w:rPr>
        <w:t>STIMA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CASSA INTEGRAZIONE</w:t>
      </w:r>
      <w:r w:rsidR="001E1214">
        <w:rPr>
          <w:b/>
          <w:color w:val="000080"/>
          <w:sz w:val="22"/>
          <w:szCs w:val="22"/>
        </w:rPr>
        <w:t xml:space="preserve"> NEL MESE DI </w:t>
      </w:r>
      <w:r w:rsidR="001F0DF8">
        <w:rPr>
          <w:b/>
          <w:color w:val="000080"/>
          <w:sz w:val="22"/>
          <w:szCs w:val="22"/>
        </w:rPr>
        <w:t>SETTEMBRE</w:t>
      </w:r>
      <w:r w:rsidR="001E1214">
        <w:rPr>
          <w:b/>
          <w:color w:val="000080"/>
          <w:sz w:val="22"/>
          <w:szCs w:val="22"/>
        </w:rPr>
        <w:t xml:space="preserve"> 2018</w:t>
      </w:r>
      <w:r w:rsidRPr="00913CEB">
        <w:rPr>
          <w:b/>
          <w:color w:val="000080"/>
          <w:sz w:val="22"/>
          <w:szCs w:val="22"/>
        </w:rPr>
        <w:t xml:space="preserve">* </w:t>
      </w:r>
    </w:p>
    <w:tbl>
      <w:tblPr>
        <w:tblStyle w:val="Elencochiaro-Colore6"/>
        <w:tblW w:w="5000" w:type="pct"/>
        <w:tblLook w:val="01E0" w:firstRow="1" w:lastRow="1" w:firstColumn="1" w:lastColumn="1" w:noHBand="0" w:noVBand="0"/>
      </w:tblPr>
      <w:tblGrid>
        <w:gridCol w:w="2406"/>
        <w:gridCol w:w="926"/>
        <w:gridCol w:w="1159"/>
        <w:gridCol w:w="1078"/>
        <w:gridCol w:w="977"/>
        <w:gridCol w:w="1181"/>
        <w:gridCol w:w="1193"/>
        <w:gridCol w:w="1081"/>
        <w:gridCol w:w="841"/>
        <w:gridCol w:w="910"/>
        <w:gridCol w:w="1181"/>
        <w:gridCol w:w="919"/>
        <w:gridCol w:w="950"/>
      </w:tblGrid>
      <w:tr w:rsidR="00106F6D" w:rsidRPr="00106F6D" w:rsidTr="0042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vMerge w:val="restart"/>
            <w:shd w:val="clear" w:color="auto" w:fill="FBD4B4" w:themeFill="accent6" w:themeFillTint="66"/>
          </w:tcPr>
          <w:p w:rsidR="003A15A2" w:rsidRPr="00106F6D" w:rsidRDefault="003A15A2" w:rsidP="003A15A2">
            <w:pPr>
              <w:jc w:val="center"/>
              <w:rPr>
                <w:color w:val="002060"/>
                <w:sz w:val="16"/>
                <w:szCs w:val="16"/>
              </w:rPr>
            </w:pPr>
            <w:r w:rsidRPr="00106F6D">
              <w:rPr>
                <w:color w:val="002060"/>
                <w:sz w:val="16"/>
                <w:szCs w:val="16"/>
              </w:rPr>
              <w:t xml:space="preserve">REGIONI E  </w:t>
            </w:r>
          </w:p>
          <w:p w:rsidR="003A15A2" w:rsidRPr="00106F6D" w:rsidRDefault="003A15A2" w:rsidP="003A15A2">
            <w:pPr>
              <w:jc w:val="center"/>
              <w:rPr>
                <w:color w:val="002060"/>
                <w:sz w:val="16"/>
                <w:szCs w:val="16"/>
              </w:rPr>
            </w:pPr>
            <w:r w:rsidRPr="00106F6D">
              <w:rPr>
                <w:color w:val="002060"/>
                <w:sz w:val="16"/>
                <w:szCs w:val="16"/>
              </w:rPr>
              <w:t>P.AUTONOME</w:t>
            </w:r>
          </w:p>
        </w:tc>
        <w:tc>
          <w:tcPr>
            <w:cnfStyle w:val="000010000000" w:firstRow="0" w:lastRow="0" w:firstColumn="0" w:lastColumn="0" w:oddVBand="1" w:evenVBand="0" w:oddHBand="0" w:evenHBand="0" w:firstRowFirstColumn="0" w:firstRowLastColumn="0" w:lastRowFirstColumn="0" w:lastRowLastColumn="0"/>
            <w:tcW w:w="1398" w:type="pct"/>
            <w:gridSpan w:val="4"/>
          </w:tcPr>
          <w:p w:rsidR="003A15A2" w:rsidRPr="00106F6D" w:rsidRDefault="001F0DF8" w:rsidP="003A15A2">
            <w:pPr>
              <w:jc w:val="center"/>
              <w:rPr>
                <w:color w:val="002060"/>
                <w:sz w:val="16"/>
                <w:szCs w:val="16"/>
              </w:rPr>
            </w:pPr>
            <w:r w:rsidRPr="00106F6D">
              <w:rPr>
                <w:color w:val="002060"/>
                <w:sz w:val="16"/>
                <w:szCs w:val="16"/>
              </w:rPr>
              <w:t>SETTEMBRE 2017</w:t>
            </w:r>
          </w:p>
        </w:tc>
        <w:tc>
          <w:tcPr>
            <w:tcW w:w="1451" w:type="pct"/>
            <w:gridSpan w:val="4"/>
          </w:tcPr>
          <w:p w:rsidR="003A15A2" w:rsidRPr="00106F6D" w:rsidRDefault="001F0DF8" w:rsidP="003A15A2">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SETTEMBRE 2018</w:t>
            </w:r>
          </w:p>
        </w:tc>
        <w:tc>
          <w:tcPr>
            <w:cnfStyle w:val="000100000000" w:firstRow="0" w:lastRow="0" w:firstColumn="0" w:lastColumn="1" w:oddVBand="0" w:evenVBand="0" w:oddHBand="0" w:evenHBand="0" w:firstRowFirstColumn="0" w:firstRowLastColumn="0" w:lastRowFirstColumn="0" w:lastRowLastColumn="0"/>
            <w:tcW w:w="1338" w:type="pct"/>
            <w:gridSpan w:val="4"/>
          </w:tcPr>
          <w:p w:rsidR="003A15A2" w:rsidRPr="00106F6D" w:rsidRDefault="003A15A2" w:rsidP="003A15A2">
            <w:pPr>
              <w:jc w:val="center"/>
              <w:rPr>
                <w:color w:val="002060"/>
                <w:sz w:val="16"/>
                <w:szCs w:val="16"/>
                <w:u w:val="single"/>
              </w:rPr>
            </w:pPr>
            <w:r w:rsidRPr="00106F6D">
              <w:rPr>
                <w:color w:val="002060"/>
                <w:sz w:val="16"/>
                <w:szCs w:val="16"/>
              </w:rPr>
              <w:t>DIFFERENZA (v.a.)</w:t>
            </w:r>
          </w:p>
        </w:tc>
      </w:tr>
      <w:tr w:rsidR="00106F6D" w:rsidRPr="00106F6D" w:rsidTr="00421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vMerge/>
            <w:shd w:val="clear" w:color="auto" w:fill="FBD4B4" w:themeFill="accent6" w:themeFillTint="66"/>
          </w:tcPr>
          <w:p w:rsidR="003A15A2" w:rsidRPr="00106F6D" w:rsidRDefault="003A15A2" w:rsidP="003A15A2">
            <w:pPr>
              <w:jc w:val="center"/>
              <w:rPr>
                <w:b w:val="0"/>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313" w:type="pct"/>
          </w:tcPr>
          <w:p w:rsidR="003A15A2" w:rsidRPr="00106F6D" w:rsidRDefault="003A15A2" w:rsidP="003A15A2">
            <w:pPr>
              <w:jc w:val="center"/>
              <w:rPr>
                <w:b/>
                <w:color w:val="002060"/>
                <w:sz w:val="16"/>
                <w:szCs w:val="16"/>
              </w:rPr>
            </w:pPr>
            <w:r w:rsidRPr="00106F6D">
              <w:rPr>
                <w:b/>
                <w:color w:val="002060"/>
                <w:sz w:val="16"/>
                <w:szCs w:val="16"/>
              </w:rPr>
              <w:t>Ordinaria</w:t>
            </w:r>
          </w:p>
        </w:tc>
        <w:tc>
          <w:tcPr>
            <w:tcW w:w="392" w:type="pct"/>
          </w:tcPr>
          <w:p w:rsidR="003A15A2" w:rsidRPr="00106F6D" w:rsidRDefault="003A15A2" w:rsidP="003A15A2">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64" w:type="pct"/>
          </w:tcPr>
          <w:p w:rsidR="003A15A2" w:rsidRPr="00106F6D" w:rsidRDefault="003A15A2" w:rsidP="003A15A2">
            <w:pPr>
              <w:jc w:val="center"/>
              <w:rPr>
                <w:b/>
                <w:color w:val="002060"/>
                <w:sz w:val="16"/>
                <w:szCs w:val="16"/>
              </w:rPr>
            </w:pPr>
            <w:r w:rsidRPr="00106F6D">
              <w:rPr>
                <w:b/>
                <w:color w:val="002060"/>
                <w:sz w:val="16"/>
                <w:szCs w:val="16"/>
              </w:rPr>
              <w:t>DEROGA</w:t>
            </w:r>
          </w:p>
        </w:tc>
        <w:tc>
          <w:tcPr>
            <w:tcW w:w="330" w:type="pct"/>
          </w:tcPr>
          <w:p w:rsidR="003A15A2" w:rsidRPr="00106F6D" w:rsidRDefault="003A15A2" w:rsidP="003A15A2">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99" w:type="pct"/>
          </w:tcPr>
          <w:p w:rsidR="003A15A2" w:rsidRPr="00106F6D" w:rsidRDefault="003A15A2" w:rsidP="003A15A2">
            <w:pPr>
              <w:jc w:val="center"/>
              <w:rPr>
                <w:b/>
                <w:color w:val="002060"/>
                <w:sz w:val="16"/>
                <w:szCs w:val="16"/>
              </w:rPr>
            </w:pPr>
            <w:r w:rsidRPr="00106F6D">
              <w:rPr>
                <w:b/>
                <w:color w:val="002060"/>
                <w:sz w:val="16"/>
                <w:szCs w:val="16"/>
              </w:rPr>
              <w:t>Ordinaria</w:t>
            </w:r>
          </w:p>
        </w:tc>
        <w:tc>
          <w:tcPr>
            <w:tcW w:w="403" w:type="pct"/>
          </w:tcPr>
          <w:p w:rsidR="003A15A2" w:rsidRPr="00106F6D" w:rsidRDefault="003A15A2" w:rsidP="003A15A2">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65" w:type="pct"/>
          </w:tcPr>
          <w:p w:rsidR="003A15A2" w:rsidRPr="00106F6D" w:rsidRDefault="003A15A2" w:rsidP="003A15A2">
            <w:pPr>
              <w:jc w:val="center"/>
              <w:rPr>
                <w:b/>
                <w:color w:val="002060"/>
                <w:sz w:val="16"/>
                <w:szCs w:val="16"/>
              </w:rPr>
            </w:pPr>
            <w:r w:rsidRPr="00106F6D">
              <w:rPr>
                <w:b/>
                <w:color w:val="002060"/>
                <w:sz w:val="16"/>
                <w:szCs w:val="16"/>
              </w:rPr>
              <w:t>DEROGA</w:t>
            </w:r>
          </w:p>
        </w:tc>
        <w:tc>
          <w:tcPr>
            <w:tcW w:w="284" w:type="pct"/>
          </w:tcPr>
          <w:p w:rsidR="003A15A2" w:rsidRPr="00106F6D" w:rsidRDefault="003A15A2" w:rsidP="003A15A2">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07" w:type="pct"/>
          </w:tcPr>
          <w:p w:rsidR="003A15A2" w:rsidRPr="00106F6D" w:rsidRDefault="003A15A2" w:rsidP="003A15A2">
            <w:pPr>
              <w:jc w:val="center"/>
              <w:rPr>
                <w:b/>
                <w:color w:val="002060"/>
                <w:sz w:val="16"/>
                <w:szCs w:val="16"/>
              </w:rPr>
            </w:pPr>
            <w:r w:rsidRPr="00106F6D">
              <w:rPr>
                <w:b/>
                <w:color w:val="002060"/>
                <w:sz w:val="16"/>
                <w:szCs w:val="16"/>
              </w:rPr>
              <w:t>Ordinaria</w:t>
            </w:r>
          </w:p>
        </w:tc>
        <w:tc>
          <w:tcPr>
            <w:tcW w:w="399" w:type="pct"/>
          </w:tcPr>
          <w:p w:rsidR="003A15A2" w:rsidRPr="00106F6D" w:rsidRDefault="003A15A2" w:rsidP="003A15A2">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10" w:type="pct"/>
          </w:tcPr>
          <w:p w:rsidR="003A15A2" w:rsidRPr="00106F6D" w:rsidRDefault="003A15A2" w:rsidP="003A15A2">
            <w:pPr>
              <w:jc w:val="center"/>
              <w:rPr>
                <w:b/>
                <w:color w:val="002060"/>
                <w:sz w:val="16"/>
                <w:szCs w:val="16"/>
              </w:rPr>
            </w:pPr>
            <w:r w:rsidRPr="00106F6D">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321" w:type="pct"/>
          </w:tcPr>
          <w:p w:rsidR="003A15A2" w:rsidRPr="00106F6D" w:rsidRDefault="003A15A2" w:rsidP="003A15A2">
            <w:pPr>
              <w:jc w:val="center"/>
              <w:rPr>
                <w:color w:val="002060"/>
                <w:sz w:val="16"/>
                <w:szCs w:val="16"/>
              </w:rPr>
            </w:pPr>
            <w:r w:rsidRPr="00106F6D">
              <w:rPr>
                <w:color w:val="002060"/>
                <w:sz w:val="16"/>
                <w:szCs w:val="16"/>
              </w:rPr>
              <w:t>totale</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Piemonte</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3</w:t>
            </w:r>
            <w:r>
              <w:rPr>
                <w:color w:val="002060"/>
                <w:sz w:val="16"/>
                <w:szCs w:val="16"/>
              </w:rPr>
              <w:t>.</w:t>
            </w:r>
            <w:r w:rsidRPr="00106F6D">
              <w:rPr>
                <w:color w:val="002060"/>
                <w:sz w:val="16"/>
                <w:szCs w:val="16"/>
              </w:rPr>
              <w:t>204</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3</w:t>
            </w:r>
            <w:r>
              <w:rPr>
                <w:color w:val="002060"/>
                <w:sz w:val="16"/>
                <w:szCs w:val="16"/>
              </w:rPr>
              <w:t>.</w:t>
            </w:r>
            <w:r w:rsidRPr="00106F6D">
              <w:rPr>
                <w:color w:val="002060"/>
                <w:sz w:val="16"/>
                <w:szCs w:val="16"/>
              </w:rPr>
              <w:t>817</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56</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7</w:t>
            </w:r>
            <w:r>
              <w:rPr>
                <w:b/>
                <w:bCs/>
                <w:color w:val="002060"/>
                <w:sz w:val="16"/>
                <w:szCs w:val="16"/>
              </w:rPr>
              <w:t>.</w:t>
            </w:r>
            <w:r w:rsidRPr="00106F6D">
              <w:rPr>
                <w:b/>
                <w:bCs/>
                <w:color w:val="002060"/>
                <w:sz w:val="16"/>
                <w:szCs w:val="16"/>
              </w:rPr>
              <w:t>076</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026</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2</w:t>
            </w:r>
            <w:r>
              <w:rPr>
                <w:color w:val="002060"/>
                <w:sz w:val="16"/>
                <w:szCs w:val="16"/>
              </w:rPr>
              <w:t>.</w:t>
            </w:r>
            <w:r w:rsidRPr="00106F6D">
              <w:rPr>
                <w:color w:val="002060"/>
                <w:sz w:val="16"/>
                <w:szCs w:val="16"/>
              </w:rPr>
              <w:t>399</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52</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4</w:t>
            </w:r>
            <w:r>
              <w:rPr>
                <w:b/>
                <w:color w:val="002060"/>
                <w:sz w:val="16"/>
                <w:szCs w:val="16"/>
              </w:rPr>
              <w:t>.</w:t>
            </w:r>
            <w:r w:rsidRPr="00106F6D">
              <w:rPr>
                <w:b/>
                <w:color w:val="002060"/>
                <w:sz w:val="16"/>
                <w:szCs w:val="16"/>
              </w:rPr>
              <w:t>477</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-1.178</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-1.418</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-4</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-2.599</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Valle d'Aosta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89</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0</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89</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23</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23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-66</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-66</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Liguria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070</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396</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123</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1</w:t>
            </w:r>
            <w:r>
              <w:rPr>
                <w:b/>
                <w:bCs/>
                <w:color w:val="002060"/>
                <w:sz w:val="16"/>
                <w:szCs w:val="16"/>
              </w:rPr>
              <w:t>.</w:t>
            </w:r>
            <w:r w:rsidRPr="00106F6D">
              <w:rPr>
                <w:b/>
                <w:bCs/>
                <w:color w:val="002060"/>
                <w:sz w:val="16"/>
                <w:szCs w:val="16"/>
              </w:rPr>
              <w:t>588</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677</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750</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5</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1</w:t>
            </w:r>
            <w:r>
              <w:rPr>
                <w:b/>
                <w:color w:val="002060"/>
                <w:sz w:val="16"/>
                <w:szCs w:val="16"/>
              </w:rPr>
              <w:t>.</w:t>
            </w:r>
            <w:r w:rsidRPr="00106F6D">
              <w:rPr>
                <w:b/>
                <w:color w:val="002060"/>
                <w:sz w:val="16"/>
                <w:szCs w:val="16"/>
              </w:rPr>
              <w:t>432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-393</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354</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-118</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-156</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Lombardia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10</w:t>
            </w:r>
            <w:r>
              <w:rPr>
                <w:color w:val="002060"/>
                <w:sz w:val="16"/>
                <w:szCs w:val="16"/>
              </w:rPr>
              <w:t>.</w:t>
            </w:r>
            <w:r w:rsidRPr="00106F6D">
              <w:rPr>
                <w:color w:val="002060"/>
                <w:sz w:val="16"/>
                <w:szCs w:val="16"/>
              </w:rPr>
              <w:t>546</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8</w:t>
            </w:r>
            <w:r>
              <w:rPr>
                <w:color w:val="002060"/>
                <w:sz w:val="16"/>
                <w:szCs w:val="16"/>
              </w:rPr>
              <w:t>.</w:t>
            </w:r>
            <w:r w:rsidRPr="00106F6D">
              <w:rPr>
                <w:color w:val="002060"/>
                <w:sz w:val="16"/>
                <w:szCs w:val="16"/>
              </w:rPr>
              <w:t>454</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527</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19</w:t>
            </w:r>
            <w:r>
              <w:rPr>
                <w:b/>
                <w:bCs/>
                <w:color w:val="002060"/>
                <w:sz w:val="16"/>
                <w:szCs w:val="16"/>
              </w:rPr>
              <w:t>.</w:t>
            </w:r>
            <w:r w:rsidRPr="00106F6D">
              <w:rPr>
                <w:b/>
                <w:bCs/>
                <w:color w:val="002060"/>
                <w:sz w:val="16"/>
                <w:szCs w:val="16"/>
              </w:rPr>
              <w:t>527</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7</w:t>
            </w:r>
            <w:r>
              <w:rPr>
                <w:color w:val="002060"/>
                <w:sz w:val="16"/>
                <w:szCs w:val="16"/>
              </w:rPr>
              <w:t>.</w:t>
            </w:r>
            <w:r w:rsidRPr="00106F6D">
              <w:rPr>
                <w:color w:val="002060"/>
                <w:sz w:val="16"/>
                <w:szCs w:val="16"/>
              </w:rPr>
              <w:t>391</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5</w:t>
            </w:r>
            <w:r>
              <w:rPr>
                <w:color w:val="002060"/>
                <w:sz w:val="16"/>
                <w:szCs w:val="16"/>
              </w:rPr>
              <w:t>.</w:t>
            </w:r>
            <w:r w:rsidRPr="00106F6D">
              <w:rPr>
                <w:color w:val="002060"/>
                <w:sz w:val="16"/>
                <w:szCs w:val="16"/>
              </w:rPr>
              <w:t>859</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6</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13</w:t>
            </w:r>
            <w:r>
              <w:rPr>
                <w:b/>
                <w:color w:val="002060"/>
                <w:sz w:val="16"/>
                <w:szCs w:val="16"/>
              </w:rPr>
              <w:t>.</w:t>
            </w:r>
            <w:r w:rsidRPr="00106F6D">
              <w:rPr>
                <w:b/>
                <w:color w:val="002060"/>
                <w:sz w:val="16"/>
                <w:szCs w:val="16"/>
              </w:rPr>
              <w:t>256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-3.155</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-2.595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-521</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-6.271</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Bolzano</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118</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0</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1</w:t>
            </w:r>
            <w:r>
              <w:rPr>
                <w:b/>
                <w:bCs/>
                <w:color w:val="002060"/>
                <w:sz w:val="16"/>
                <w:szCs w:val="16"/>
              </w:rPr>
              <w:t>.</w:t>
            </w:r>
            <w:r w:rsidRPr="00106F6D">
              <w:rPr>
                <w:b/>
                <w:bCs/>
                <w:color w:val="002060"/>
                <w:sz w:val="16"/>
                <w:szCs w:val="16"/>
              </w:rPr>
              <w:t>118</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464</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37</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501</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-654</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37</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-617</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Trento</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160</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48</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0</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208</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40</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66</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106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-120</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18</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-102</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Veneto</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3</w:t>
            </w:r>
            <w:r>
              <w:rPr>
                <w:color w:val="002060"/>
                <w:sz w:val="16"/>
                <w:szCs w:val="16"/>
              </w:rPr>
              <w:t>.</w:t>
            </w:r>
            <w:r w:rsidRPr="00106F6D">
              <w:rPr>
                <w:color w:val="002060"/>
                <w:sz w:val="16"/>
                <w:szCs w:val="16"/>
              </w:rPr>
              <w:t>611</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2</w:t>
            </w:r>
            <w:r>
              <w:rPr>
                <w:color w:val="002060"/>
                <w:sz w:val="16"/>
                <w:szCs w:val="16"/>
              </w:rPr>
              <w:t>.</w:t>
            </w:r>
            <w:r w:rsidRPr="00106F6D">
              <w:rPr>
                <w:color w:val="002060"/>
                <w:sz w:val="16"/>
                <w:szCs w:val="16"/>
              </w:rPr>
              <w:t>396</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775</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7</w:t>
            </w:r>
            <w:r>
              <w:rPr>
                <w:b/>
                <w:bCs/>
                <w:color w:val="002060"/>
                <w:sz w:val="16"/>
                <w:szCs w:val="16"/>
              </w:rPr>
              <w:t>.</w:t>
            </w:r>
            <w:r w:rsidRPr="00106F6D">
              <w:rPr>
                <w:b/>
                <w:bCs/>
                <w:color w:val="002060"/>
                <w:sz w:val="16"/>
                <w:szCs w:val="16"/>
              </w:rPr>
              <w:t>782</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923</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1</w:t>
            </w:r>
            <w:r>
              <w:rPr>
                <w:color w:val="002060"/>
                <w:sz w:val="16"/>
                <w:szCs w:val="16"/>
              </w:rPr>
              <w:t>.</w:t>
            </w:r>
            <w:r w:rsidRPr="00106F6D">
              <w:rPr>
                <w:color w:val="002060"/>
                <w:sz w:val="16"/>
                <w:szCs w:val="16"/>
              </w:rPr>
              <w:t>207</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4</w:t>
            </w:r>
            <w:r>
              <w:rPr>
                <w:b/>
                <w:color w:val="002060"/>
                <w:sz w:val="16"/>
                <w:szCs w:val="16"/>
              </w:rPr>
              <w:t>.</w:t>
            </w:r>
            <w:r w:rsidRPr="00106F6D">
              <w:rPr>
                <w:b/>
                <w:color w:val="002060"/>
                <w:sz w:val="16"/>
                <w:szCs w:val="16"/>
              </w:rPr>
              <w:t>130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-688</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-1.189</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-1.775</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-3.652</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Friuli V.G.</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739</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195</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61</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994</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445</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478</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30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952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-294</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283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-31</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-42</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Emilia Romagna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936</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3</w:t>
            </w:r>
            <w:r>
              <w:rPr>
                <w:color w:val="002060"/>
                <w:sz w:val="16"/>
                <w:szCs w:val="16"/>
              </w:rPr>
              <w:t>.</w:t>
            </w:r>
            <w:r w:rsidRPr="00106F6D">
              <w:rPr>
                <w:color w:val="002060"/>
                <w:sz w:val="16"/>
                <w:szCs w:val="16"/>
              </w:rPr>
              <w:t>417</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312</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5</w:t>
            </w:r>
            <w:r>
              <w:rPr>
                <w:b/>
                <w:bCs/>
                <w:color w:val="002060"/>
                <w:sz w:val="16"/>
                <w:szCs w:val="16"/>
              </w:rPr>
              <w:t>.</w:t>
            </w:r>
            <w:r w:rsidRPr="00106F6D">
              <w:rPr>
                <w:b/>
                <w:bCs/>
                <w:color w:val="002060"/>
                <w:sz w:val="16"/>
                <w:szCs w:val="16"/>
              </w:rPr>
              <w:t>666</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931</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265</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3</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3</w:t>
            </w:r>
            <w:r>
              <w:rPr>
                <w:b/>
                <w:color w:val="002060"/>
                <w:sz w:val="16"/>
                <w:szCs w:val="16"/>
              </w:rPr>
              <w:t>.</w:t>
            </w:r>
            <w:r w:rsidRPr="00106F6D">
              <w:rPr>
                <w:b/>
                <w:color w:val="002060"/>
                <w:sz w:val="16"/>
                <w:szCs w:val="16"/>
              </w:rPr>
              <w:t>200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995</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-3.152</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-309</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-2.466</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Toscana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797</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3</w:t>
            </w:r>
            <w:r>
              <w:rPr>
                <w:color w:val="002060"/>
                <w:sz w:val="16"/>
                <w:szCs w:val="16"/>
              </w:rPr>
              <w:t>.</w:t>
            </w:r>
            <w:r w:rsidRPr="00106F6D">
              <w:rPr>
                <w:color w:val="002060"/>
                <w:sz w:val="16"/>
                <w:szCs w:val="16"/>
              </w:rPr>
              <w:t>986</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215</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5</w:t>
            </w:r>
            <w:r>
              <w:rPr>
                <w:b/>
                <w:bCs/>
                <w:color w:val="002060"/>
                <w:sz w:val="16"/>
                <w:szCs w:val="16"/>
              </w:rPr>
              <w:t>.</w:t>
            </w:r>
            <w:r w:rsidRPr="00106F6D">
              <w:rPr>
                <w:b/>
                <w:bCs/>
                <w:color w:val="002060"/>
                <w:sz w:val="16"/>
                <w:szCs w:val="16"/>
              </w:rPr>
              <w:t>998</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567</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1</w:t>
            </w:r>
            <w:r>
              <w:rPr>
                <w:color w:val="002060"/>
                <w:sz w:val="16"/>
                <w:szCs w:val="16"/>
              </w:rPr>
              <w:t>.</w:t>
            </w:r>
            <w:r w:rsidRPr="00106F6D">
              <w:rPr>
                <w:color w:val="002060"/>
                <w:sz w:val="16"/>
                <w:szCs w:val="16"/>
              </w:rPr>
              <w:t>255</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2</w:t>
            </w:r>
            <w:r>
              <w:rPr>
                <w:b/>
                <w:color w:val="002060"/>
                <w:sz w:val="16"/>
                <w:szCs w:val="16"/>
              </w:rPr>
              <w:t>.</w:t>
            </w:r>
            <w:r w:rsidRPr="00106F6D">
              <w:rPr>
                <w:b/>
                <w:color w:val="002060"/>
                <w:sz w:val="16"/>
                <w:szCs w:val="16"/>
              </w:rPr>
              <w:t>822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-230</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-2.731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-215</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-3.176</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Umbria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185</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462</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6</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653</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526</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43</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569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341</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-419</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-6</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-84</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Marche</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684</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2</w:t>
            </w:r>
            <w:r>
              <w:rPr>
                <w:color w:val="002060"/>
                <w:sz w:val="16"/>
                <w:szCs w:val="16"/>
              </w:rPr>
              <w:t>.</w:t>
            </w:r>
            <w:r w:rsidRPr="00106F6D">
              <w:rPr>
                <w:color w:val="002060"/>
                <w:sz w:val="16"/>
                <w:szCs w:val="16"/>
              </w:rPr>
              <w:t>384</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442</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4</w:t>
            </w:r>
            <w:r>
              <w:rPr>
                <w:b/>
                <w:bCs/>
                <w:color w:val="002060"/>
                <w:sz w:val="16"/>
                <w:szCs w:val="16"/>
              </w:rPr>
              <w:t>.</w:t>
            </w:r>
            <w:r w:rsidRPr="00106F6D">
              <w:rPr>
                <w:b/>
                <w:bCs/>
                <w:color w:val="002060"/>
                <w:sz w:val="16"/>
                <w:szCs w:val="16"/>
              </w:rPr>
              <w:t>511</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696</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167</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23</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2</w:t>
            </w:r>
            <w:r>
              <w:rPr>
                <w:b/>
                <w:color w:val="002060"/>
                <w:sz w:val="16"/>
                <w:szCs w:val="16"/>
              </w:rPr>
              <w:t>.</w:t>
            </w:r>
            <w:r w:rsidRPr="00106F6D">
              <w:rPr>
                <w:b/>
                <w:color w:val="002060"/>
                <w:sz w:val="16"/>
                <w:szCs w:val="16"/>
              </w:rPr>
              <w:t>885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1.012</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-2.217</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-419</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-1.626</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Lazio</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809</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13</w:t>
            </w:r>
            <w:r>
              <w:rPr>
                <w:color w:val="002060"/>
                <w:sz w:val="16"/>
                <w:szCs w:val="16"/>
              </w:rPr>
              <w:t>.</w:t>
            </w:r>
            <w:r w:rsidRPr="00106F6D">
              <w:rPr>
                <w:color w:val="002060"/>
                <w:sz w:val="16"/>
                <w:szCs w:val="16"/>
              </w:rPr>
              <w:t>933</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241</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16</w:t>
            </w:r>
            <w:r>
              <w:rPr>
                <w:b/>
                <w:bCs/>
                <w:color w:val="002060"/>
                <w:sz w:val="16"/>
                <w:szCs w:val="16"/>
              </w:rPr>
              <w:t>.</w:t>
            </w:r>
            <w:r w:rsidRPr="00106F6D">
              <w:rPr>
                <w:b/>
                <w:bCs/>
                <w:color w:val="002060"/>
                <w:sz w:val="16"/>
                <w:szCs w:val="16"/>
              </w:rPr>
              <w:t>983</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w:t>
            </w:r>
            <w:r>
              <w:rPr>
                <w:color w:val="002060"/>
                <w:sz w:val="16"/>
                <w:szCs w:val="16"/>
              </w:rPr>
              <w:t>.</w:t>
            </w:r>
            <w:r w:rsidRPr="00106F6D">
              <w:rPr>
                <w:color w:val="002060"/>
                <w:sz w:val="16"/>
                <w:szCs w:val="16"/>
              </w:rPr>
              <w:t>468</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4</w:t>
            </w:r>
            <w:r>
              <w:rPr>
                <w:color w:val="002060"/>
                <w:sz w:val="16"/>
                <w:szCs w:val="16"/>
              </w:rPr>
              <w:t>.</w:t>
            </w:r>
            <w:r w:rsidRPr="00106F6D">
              <w:rPr>
                <w:color w:val="002060"/>
                <w:sz w:val="16"/>
                <w:szCs w:val="16"/>
              </w:rPr>
              <w:t>439</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33</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6</w:t>
            </w:r>
            <w:r>
              <w:rPr>
                <w:b/>
                <w:color w:val="002060"/>
                <w:sz w:val="16"/>
                <w:szCs w:val="16"/>
              </w:rPr>
              <w:t>.</w:t>
            </w:r>
            <w:r w:rsidRPr="00106F6D">
              <w:rPr>
                <w:b/>
                <w:color w:val="002060"/>
                <w:sz w:val="16"/>
                <w:szCs w:val="16"/>
              </w:rPr>
              <w:t>940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-341</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-9.494</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-208</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-10.043</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Abruzzo</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327</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8</w:t>
            </w:r>
            <w:r>
              <w:rPr>
                <w:color w:val="002060"/>
                <w:sz w:val="16"/>
                <w:szCs w:val="16"/>
              </w:rPr>
              <w:t>.</w:t>
            </w:r>
            <w:r w:rsidRPr="00106F6D">
              <w:rPr>
                <w:color w:val="002060"/>
                <w:sz w:val="16"/>
                <w:szCs w:val="16"/>
              </w:rPr>
              <w:t>712</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295</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11</w:t>
            </w:r>
            <w:r>
              <w:rPr>
                <w:b/>
                <w:bCs/>
                <w:color w:val="002060"/>
                <w:sz w:val="16"/>
                <w:szCs w:val="16"/>
              </w:rPr>
              <w:t>.</w:t>
            </w:r>
            <w:r w:rsidRPr="00106F6D">
              <w:rPr>
                <w:b/>
                <w:bCs/>
                <w:color w:val="002060"/>
                <w:sz w:val="16"/>
                <w:szCs w:val="16"/>
              </w:rPr>
              <w:t>335</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384</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877</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2</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1</w:t>
            </w:r>
            <w:r>
              <w:rPr>
                <w:b/>
                <w:color w:val="002060"/>
                <w:sz w:val="16"/>
                <w:szCs w:val="16"/>
              </w:rPr>
              <w:t>.</w:t>
            </w:r>
            <w:r w:rsidRPr="00106F6D">
              <w:rPr>
                <w:b/>
                <w:color w:val="002060"/>
                <w:sz w:val="16"/>
                <w:szCs w:val="16"/>
              </w:rPr>
              <w:t>263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-943</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-7.835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-1.293</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-10.072</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Molise</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375</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26</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70</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471</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111</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111</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-264</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-70</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-360</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Campania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4</w:t>
            </w:r>
            <w:r>
              <w:rPr>
                <w:color w:val="002060"/>
                <w:sz w:val="16"/>
                <w:szCs w:val="16"/>
              </w:rPr>
              <w:t>.</w:t>
            </w:r>
            <w:r w:rsidRPr="00106F6D">
              <w:rPr>
                <w:color w:val="002060"/>
                <w:sz w:val="16"/>
                <w:szCs w:val="16"/>
              </w:rPr>
              <w:t>540</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7</w:t>
            </w:r>
            <w:r>
              <w:rPr>
                <w:color w:val="002060"/>
                <w:sz w:val="16"/>
                <w:szCs w:val="16"/>
              </w:rPr>
              <w:t>.</w:t>
            </w:r>
            <w:r w:rsidRPr="00106F6D">
              <w:rPr>
                <w:color w:val="002060"/>
                <w:sz w:val="16"/>
                <w:szCs w:val="16"/>
              </w:rPr>
              <w:t>357</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3</w:t>
            </w:r>
            <w:r>
              <w:rPr>
                <w:color w:val="002060"/>
                <w:sz w:val="16"/>
                <w:szCs w:val="16"/>
              </w:rPr>
              <w:t>.</w:t>
            </w:r>
            <w:r w:rsidRPr="00106F6D">
              <w:rPr>
                <w:color w:val="002060"/>
                <w:sz w:val="16"/>
                <w:szCs w:val="16"/>
              </w:rPr>
              <w:t>602</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15</w:t>
            </w:r>
            <w:r>
              <w:rPr>
                <w:b/>
                <w:bCs/>
                <w:color w:val="002060"/>
                <w:sz w:val="16"/>
                <w:szCs w:val="16"/>
              </w:rPr>
              <w:t>.</w:t>
            </w:r>
            <w:r w:rsidRPr="00106F6D">
              <w:rPr>
                <w:b/>
                <w:bCs/>
                <w:color w:val="002060"/>
                <w:sz w:val="16"/>
                <w:szCs w:val="16"/>
              </w:rPr>
              <w:t>499</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3</w:t>
            </w:r>
            <w:r>
              <w:rPr>
                <w:color w:val="002060"/>
                <w:sz w:val="16"/>
                <w:szCs w:val="16"/>
              </w:rPr>
              <w:t>.</w:t>
            </w:r>
            <w:r w:rsidRPr="00106F6D">
              <w:rPr>
                <w:color w:val="002060"/>
                <w:sz w:val="16"/>
                <w:szCs w:val="16"/>
              </w:rPr>
              <w:t>946</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4</w:t>
            </w:r>
            <w:r>
              <w:rPr>
                <w:color w:val="002060"/>
                <w:sz w:val="16"/>
                <w:szCs w:val="16"/>
              </w:rPr>
              <w:t>.</w:t>
            </w:r>
            <w:r w:rsidRPr="00106F6D">
              <w:rPr>
                <w:color w:val="002060"/>
                <w:sz w:val="16"/>
                <w:szCs w:val="16"/>
              </w:rPr>
              <w:t>392</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8</w:t>
            </w:r>
            <w:r>
              <w:rPr>
                <w:b/>
                <w:color w:val="002060"/>
                <w:sz w:val="16"/>
                <w:szCs w:val="16"/>
              </w:rPr>
              <w:t>.</w:t>
            </w:r>
            <w:r w:rsidRPr="00106F6D">
              <w:rPr>
                <w:b/>
                <w:color w:val="002060"/>
                <w:sz w:val="16"/>
                <w:szCs w:val="16"/>
              </w:rPr>
              <w:t>337</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-594</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-2.965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-3.602</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-7.162</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Puglia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3</w:t>
            </w:r>
            <w:r>
              <w:rPr>
                <w:color w:val="002060"/>
                <w:sz w:val="16"/>
                <w:szCs w:val="16"/>
              </w:rPr>
              <w:t>.</w:t>
            </w:r>
            <w:r w:rsidRPr="00106F6D">
              <w:rPr>
                <w:color w:val="002060"/>
                <w:sz w:val="16"/>
                <w:szCs w:val="16"/>
              </w:rPr>
              <w:t>152</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2</w:t>
            </w:r>
            <w:r>
              <w:rPr>
                <w:color w:val="002060"/>
                <w:sz w:val="16"/>
                <w:szCs w:val="16"/>
              </w:rPr>
              <w:t>.</w:t>
            </w:r>
            <w:r w:rsidRPr="00106F6D">
              <w:rPr>
                <w:color w:val="002060"/>
                <w:sz w:val="16"/>
                <w:szCs w:val="16"/>
              </w:rPr>
              <w:t>552</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123</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5</w:t>
            </w:r>
            <w:r>
              <w:rPr>
                <w:b/>
                <w:bCs/>
                <w:color w:val="002060"/>
                <w:sz w:val="16"/>
                <w:szCs w:val="16"/>
              </w:rPr>
              <w:t>.</w:t>
            </w:r>
            <w:r w:rsidRPr="00106F6D">
              <w:rPr>
                <w:b/>
                <w:bCs/>
                <w:color w:val="002060"/>
                <w:sz w:val="16"/>
                <w:szCs w:val="16"/>
              </w:rPr>
              <w:t>826</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322</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5</w:t>
            </w:r>
            <w:r>
              <w:rPr>
                <w:color w:val="002060"/>
                <w:sz w:val="16"/>
                <w:szCs w:val="16"/>
              </w:rPr>
              <w:t>.</w:t>
            </w:r>
            <w:r w:rsidRPr="00106F6D">
              <w:rPr>
                <w:color w:val="002060"/>
                <w:sz w:val="16"/>
                <w:szCs w:val="16"/>
              </w:rPr>
              <w:t>724</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7</w:t>
            </w:r>
            <w:r>
              <w:rPr>
                <w:b/>
                <w:color w:val="002060"/>
                <w:sz w:val="16"/>
                <w:szCs w:val="16"/>
              </w:rPr>
              <w:t>.</w:t>
            </w:r>
            <w:r w:rsidRPr="00106F6D">
              <w:rPr>
                <w:b/>
                <w:color w:val="002060"/>
                <w:sz w:val="16"/>
                <w:szCs w:val="16"/>
              </w:rPr>
              <w:t>046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-1.830</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3.172</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-123</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1.220</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Basilicata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4</w:t>
            </w:r>
            <w:r>
              <w:rPr>
                <w:color w:val="002060"/>
                <w:sz w:val="16"/>
                <w:szCs w:val="16"/>
              </w:rPr>
              <w:t>.</w:t>
            </w:r>
            <w:r w:rsidRPr="00106F6D">
              <w:rPr>
                <w:color w:val="002060"/>
                <w:sz w:val="16"/>
                <w:szCs w:val="16"/>
              </w:rPr>
              <w:t>114</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1</w:t>
            </w:r>
            <w:r>
              <w:rPr>
                <w:color w:val="002060"/>
                <w:sz w:val="16"/>
                <w:szCs w:val="16"/>
              </w:rPr>
              <w:t>.</w:t>
            </w:r>
            <w:r w:rsidRPr="00106F6D">
              <w:rPr>
                <w:color w:val="002060"/>
                <w:sz w:val="16"/>
                <w:szCs w:val="16"/>
              </w:rPr>
              <w:t>236</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0</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5</w:t>
            </w:r>
            <w:r>
              <w:rPr>
                <w:b/>
                <w:bCs/>
                <w:color w:val="002060"/>
                <w:sz w:val="16"/>
                <w:szCs w:val="16"/>
              </w:rPr>
              <w:t>.</w:t>
            </w:r>
            <w:r w:rsidRPr="00106F6D">
              <w:rPr>
                <w:b/>
                <w:bCs/>
                <w:color w:val="002060"/>
                <w:sz w:val="16"/>
                <w:szCs w:val="16"/>
              </w:rPr>
              <w:t>350</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674</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392</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1</w:t>
            </w:r>
            <w:r>
              <w:rPr>
                <w:b/>
                <w:color w:val="002060"/>
                <w:sz w:val="16"/>
                <w:szCs w:val="16"/>
              </w:rPr>
              <w:t>.</w:t>
            </w:r>
            <w:r w:rsidRPr="00106F6D">
              <w:rPr>
                <w:b/>
                <w:color w:val="002060"/>
                <w:sz w:val="16"/>
                <w:szCs w:val="16"/>
              </w:rPr>
              <w:t>066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-3.440</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-844</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-4.284</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Calabria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207</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981</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60</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1</w:t>
            </w:r>
            <w:r>
              <w:rPr>
                <w:b/>
                <w:bCs/>
                <w:color w:val="002060"/>
                <w:sz w:val="16"/>
                <w:szCs w:val="16"/>
              </w:rPr>
              <w:t>.</w:t>
            </w:r>
            <w:r w:rsidRPr="00106F6D">
              <w:rPr>
                <w:b/>
                <w:bCs/>
                <w:color w:val="002060"/>
                <w:sz w:val="16"/>
                <w:szCs w:val="16"/>
              </w:rPr>
              <w:t>248</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164</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1</w:t>
            </w:r>
            <w:r>
              <w:rPr>
                <w:color w:val="002060"/>
                <w:sz w:val="16"/>
                <w:szCs w:val="16"/>
              </w:rPr>
              <w:t>.</w:t>
            </w:r>
            <w:r w:rsidRPr="00106F6D">
              <w:rPr>
                <w:color w:val="002060"/>
                <w:sz w:val="16"/>
                <w:szCs w:val="16"/>
              </w:rPr>
              <w:t>934</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19</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2</w:t>
            </w:r>
            <w:r>
              <w:rPr>
                <w:b/>
                <w:color w:val="002060"/>
                <w:sz w:val="16"/>
                <w:szCs w:val="16"/>
              </w:rPr>
              <w:t>.</w:t>
            </w:r>
            <w:r w:rsidRPr="00106F6D">
              <w:rPr>
                <w:b/>
                <w:color w:val="002060"/>
                <w:sz w:val="16"/>
                <w:szCs w:val="16"/>
              </w:rPr>
              <w:t>117</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-43</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953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-41</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869</w:t>
            </w:r>
          </w:p>
        </w:tc>
      </w:tr>
      <w:tr w:rsidR="006F5A82" w:rsidRPr="00106F6D"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Sicilia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699</w:t>
            </w:r>
          </w:p>
        </w:tc>
        <w:tc>
          <w:tcPr>
            <w:tcW w:w="392"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1</w:t>
            </w:r>
            <w:r>
              <w:rPr>
                <w:color w:val="002060"/>
                <w:sz w:val="16"/>
                <w:szCs w:val="16"/>
              </w:rPr>
              <w:t>.</w:t>
            </w:r>
            <w:r w:rsidRPr="00106F6D">
              <w:rPr>
                <w:color w:val="002060"/>
                <w:sz w:val="16"/>
                <w:szCs w:val="16"/>
              </w:rPr>
              <w:t>352</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5</w:t>
            </w:r>
            <w:r>
              <w:rPr>
                <w:color w:val="002060"/>
                <w:sz w:val="16"/>
                <w:szCs w:val="16"/>
              </w:rPr>
              <w:t>.</w:t>
            </w:r>
            <w:r w:rsidRPr="00106F6D">
              <w:rPr>
                <w:color w:val="002060"/>
                <w:sz w:val="16"/>
                <w:szCs w:val="16"/>
              </w:rPr>
              <w:t>076</w:t>
            </w:r>
          </w:p>
        </w:tc>
        <w:tc>
          <w:tcPr>
            <w:tcW w:w="330" w:type="pct"/>
            <w:vAlign w:val="center"/>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sidRPr="00106F6D">
              <w:rPr>
                <w:b/>
                <w:bCs/>
                <w:color w:val="002060"/>
                <w:sz w:val="16"/>
                <w:szCs w:val="16"/>
              </w:rPr>
              <w:t>7</w:t>
            </w:r>
            <w:r>
              <w:rPr>
                <w:b/>
                <w:bCs/>
                <w:color w:val="002060"/>
                <w:sz w:val="16"/>
                <w:szCs w:val="16"/>
              </w:rPr>
              <w:t>.</w:t>
            </w:r>
            <w:r w:rsidRPr="00106F6D">
              <w:rPr>
                <w:b/>
                <w:bCs/>
                <w:color w:val="002060"/>
                <w:sz w:val="16"/>
                <w:szCs w:val="16"/>
              </w:rPr>
              <w:t>127</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1</w:t>
            </w:r>
            <w:r>
              <w:rPr>
                <w:color w:val="002060"/>
                <w:sz w:val="16"/>
                <w:szCs w:val="16"/>
              </w:rPr>
              <w:t>.</w:t>
            </w:r>
            <w:r w:rsidRPr="00106F6D">
              <w:rPr>
                <w:color w:val="002060"/>
                <w:sz w:val="16"/>
                <w:szCs w:val="16"/>
              </w:rPr>
              <w:t>361</w:t>
            </w:r>
          </w:p>
        </w:tc>
        <w:tc>
          <w:tcPr>
            <w:tcW w:w="403"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06F6D">
              <w:rPr>
                <w:color w:val="002060"/>
                <w:sz w:val="16"/>
                <w:szCs w:val="16"/>
              </w:rPr>
              <w:t>3</w:t>
            </w:r>
            <w:r>
              <w:rPr>
                <w:color w:val="002060"/>
                <w:sz w:val="16"/>
                <w:szCs w:val="16"/>
              </w:rPr>
              <w:t>.</w:t>
            </w:r>
            <w:r w:rsidRPr="00106F6D">
              <w:rPr>
                <w:color w:val="002060"/>
                <w:sz w:val="16"/>
                <w:szCs w:val="16"/>
              </w:rPr>
              <w:t>747</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4</w:t>
            </w:r>
          </w:p>
        </w:tc>
        <w:tc>
          <w:tcPr>
            <w:tcW w:w="284" w:type="pct"/>
            <w:vAlign w:val="bottom"/>
          </w:tcPr>
          <w:p w:rsidR="006F5A82" w:rsidRPr="00106F6D" w:rsidRDefault="006F5A82">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06F6D">
              <w:rPr>
                <w:b/>
                <w:color w:val="002060"/>
                <w:sz w:val="16"/>
                <w:szCs w:val="16"/>
              </w:rPr>
              <w:t>5</w:t>
            </w:r>
            <w:r>
              <w:rPr>
                <w:b/>
                <w:color w:val="002060"/>
                <w:sz w:val="16"/>
                <w:szCs w:val="16"/>
              </w:rPr>
              <w:t>.</w:t>
            </w:r>
            <w:r w:rsidRPr="00106F6D">
              <w:rPr>
                <w:b/>
                <w:color w:val="002060"/>
                <w:sz w:val="16"/>
                <w:szCs w:val="16"/>
              </w:rPr>
              <w:t>112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662</w:t>
            </w:r>
          </w:p>
        </w:tc>
        <w:tc>
          <w:tcPr>
            <w:tcW w:w="399" w:type="pct"/>
            <w:vAlign w:val="center"/>
          </w:tcPr>
          <w:p w:rsidR="006F5A82" w:rsidRDefault="006F5A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2.395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-5.072</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-2.015</w:t>
            </w:r>
          </w:p>
        </w:tc>
      </w:tr>
      <w:tr w:rsidR="006F5A82" w:rsidRPr="00106F6D" w:rsidTr="00B34AB4">
        <w:tc>
          <w:tcPr>
            <w:cnfStyle w:val="001000000000" w:firstRow="0" w:lastRow="0" w:firstColumn="1" w:lastColumn="0" w:oddVBand="0" w:evenVBand="0" w:oddHBand="0" w:evenHBand="0" w:firstRowFirstColumn="0" w:firstRowLastColumn="0" w:lastRowFirstColumn="0" w:lastRowLastColumn="0"/>
            <w:tcW w:w="813" w:type="pct"/>
          </w:tcPr>
          <w:p w:rsidR="006F5A82" w:rsidRPr="00106F6D" w:rsidRDefault="006F5A82" w:rsidP="003A15A2">
            <w:pPr>
              <w:rPr>
                <w:color w:val="002060"/>
                <w:sz w:val="16"/>
                <w:szCs w:val="16"/>
              </w:rPr>
            </w:pPr>
            <w:r w:rsidRPr="00106F6D">
              <w:rPr>
                <w:color w:val="002060"/>
                <w:sz w:val="16"/>
                <w:szCs w:val="16"/>
              </w:rPr>
              <w:t>Sardegna</w:t>
            </w:r>
          </w:p>
        </w:tc>
        <w:tc>
          <w:tcPr>
            <w:cnfStyle w:val="000010000000" w:firstRow="0" w:lastRow="0" w:firstColumn="0" w:lastColumn="0" w:oddVBand="1" w:evenVBand="0" w:oddHBand="0" w:evenHBand="0" w:firstRowFirstColumn="0" w:firstRowLastColumn="0" w:lastRowFirstColumn="0" w:lastRowLastColumn="0"/>
            <w:tcW w:w="313" w:type="pct"/>
            <w:vAlign w:val="center"/>
          </w:tcPr>
          <w:p w:rsidR="006F5A82" w:rsidRPr="00106F6D" w:rsidRDefault="006F5A82">
            <w:pPr>
              <w:jc w:val="right"/>
              <w:rPr>
                <w:color w:val="002060"/>
                <w:sz w:val="16"/>
                <w:szCs w:val="16"/>
              </w:rPr>
            </w:pPr>
            <w:r w:rsidRPr="00106F6D">
              <w:rPr>
                <w:color w:val="002060"/>
                <w:sz w:val="16"/>
                <w:szCs w:val="16"/>
              </w:rPr>
              <w:t>178</w:t>
            </w:r>
          </w:p>
        </w:tc>
        <w:tc>
          <w:tcPr>
            <w:tcW w:w="392"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15</w:t>
            </w:r>
          </w:p>
        </w:tc>
        <w:tc>
          <w:tcPr>
            <w:cnfStyle w:val="000010000000" w:firstRow="0" w:lastRow="0" w:firstColumn="0" w:lastColumn="0" w:oddVBand="1" w:evenVBand="0" w:oddHBand="0" w:evenHBand="0" w:firstRowFirstColumn="0" w:firstRowLastColumn="0" w:lastRowFirstColumn="0" w:lastRowLastColumn="0"/>
            <w:tcW w:w="364" w:type="pct"/>
            <w:vAlign w:val="center"/>
          </w:tcPr>
          <w:p w:rsidR="006F5A82" w:rsidRPr="00106F6D" w:rsidRDefault="006F5A82">
            <w:pPr>
              <w:jc w:val="right"/>
              <w:rPr>
                <w:color w:val="002060"/>
                <w:sz w:val="16"/>
                <w:szCs w:val="16"/>
              </w:rPr>
            </w:pPr>
            <w:r w:rsidRPr="00106F6D">
              <w:rPr>
                <w:color w:val="002060"/>
                <w:sz w:val="16"/>
                <w:szCs w:val="16"/>
              </w:rPr>
              <w:t>42</w:t>
            </w:r>
          </w:p>
        </w:tc>
        <w:tc>
          <w:tcPr>
            <w:tcW w:w="330" w:type="pct"/>
            <w:vAlign w:val="center"/>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sidRPr="00106F6D">
              <w:rPr>
                <w:b/>
                <w:bCs/>
                <w:color w:val="002060"/>
                <w:sz w:val="16"/>
                <w:szCs w:val="16"/>
              </w:rPr>
              <w:t>235</w:t>
            </w:r>
          </w:p>
        </w:tc>
        <w:tc>
          <w:tcPr>
            <w:cnfStyle w:val="000010000000" w:firstRow="0" w:lastRow="0" w:firstColumn="0" w:lastColumn="0" w:oddVBand="1" w:evenVBand="0" w:oddHBand="0" w:evenHBand="0" w:firstRowFirstColumn="0" w:firstRowLastColumn="0" w:lastRowFirstColumn="0" w:lastRowLastColumn="0"/>
            <w:tcW w:w="399" w:type="pct"/>
            <w:vAlign w:val="bottom"/>
          </w:tcPr>
          <w:p w:rsidR="006F5A82" w:rsidRPr="00106F6D" w:rsidRDefault="006F5A82">
            <w:pPr>
              <w:jc w:val="right"/>
              <w:rPr>
                <w:color w:val="002060"/>
                <w:sz w:val="16"/>
                <w:szCs w:val="16"/>
              </w:rPr>
            </w:pPr>
            <w:r w:rsidRPr="00106F6D">
              <w:rPr>
                <w:color w:val="002060"/>
                <w:sz w:val="16"/>
                <w:szCs w:val="16"/>
              </w:rPr>
              <w:t>238</w:t>
            </w:r>
          </w:p>
        </w:tc>
        <w:tc>
          <w:tcPr>
            <w:tcW w:w="403"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65" w:type="pct"/>
            <w:vAlign w:val="bottom"/>
          </w:tcPr>
          <w:p w:rsidR="006F5A82" w:rsidRPr="00106F6D" w:rsidRDefault="006F5A82">
            <w:pPr>
              <w:jc w:val="right"/>
              <w:rPr>
                <w:color w:val="002060"/>
                <w:sz w:val="16"/>
                <w:szCs w:val="16"/>
              </w:rPr>
            </w:pPr>
            <w:r w:rsidRPr="00106F6D">
              <w:rPr>
                <w:color w:val="002060"/>
                <w:sz w:val="16"/>
                <w:szCs w:val="16"/>
              </w:rPr>
              <w:t>0</w:t>
            </w:r>
          </w:p>
        </w:tc>
        <w:tc>
          <w:tcPr>
            <w:tcW w:w="284" w:type="pct"/>
            <w:vAlign w:val="bottom"/>
          </w:tcPr>
          <w:p w:rsidR="006F5A82" w:rsidRPr="00106F6D" w:rsidRDefault="006F5A82">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06F6D">
              <w:rPr>
                <w:b/>
                <w:color w:val="002060"/>
                <w:sz w:val="16"/>
                <w:szCs w:val="16"/>
              </w:rPr>
              <w:t>238</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6F5A82" w:rsidRDefault="006F5A82">
            <w:pPr>
              <w:jc w:val="right"/>
              <w:rPr>
                <w:color w:val="002060"/>
                <w:sz w:val="16"/>
                <w:szCs w:val="16"/>
              </w:rPr>
            </w:pPr>
            <w:r>
              <w:rPr>
                <w:color w:val="002060"/>
                <w:sz w:val="16"/>
                <w:szCs w:val="16"/>
              </w:rPr>
              <w:t>60</w:t>
            </w:r>
          </w:p>
        </w:tc>
        <w:tc>
          <w:tcPr>
            <w:tcW w:w="399" w:type="pct"/>
            <w:vAlign w:val="center"/>
          </w:tcPr>
          <w:p w:rsidR="006F5A82" w:rsidRDefault="006F5A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6F5A82" w:rsidRDefault="006F5A82">
            <w:pPr>
              <w:jc w:val="right"/>
              <w:rPr>
                <w:color w:val="002060"/>
                <w:sz w:val="16"/>
                <w:szCs w:val="16"/>
              </w:rPr>
            </w:pPr>
            <w:r>
              <w:rPr>
                <w:color w:val="002060"/>
                <w:sz w:val="16"/>
                <w:szCs w:val="16"/>
              </w:rPr>
              <w:t>-42</w:t>
            </w:r>
          </w:p>
        </w:tc>
        <w:tc>
          <w:tcPr>
            <w:cnfStyle w:val="000100000000" w:firstRow="0" w:lastRow="0" w:firstColumn="0" w:lastColumn="1" w:oddVBand="0" w:evenVBand="0" w:oddHBand="0" w:evenHBand="0" w:firstRowFirstColumn="0" w:firstRowLastColumn="0" w:lastRowFirstColumn="0" w:lastRowLastColumn="0"/>
            <w:tcW w:w="321" w:type="pct"/>
            <w:vAlign w:val="center"/>
          </w:tcPr>
          <w:p w:rsidR="006F5A82" w:rsidRDefault="006F5A82">
            <w:pPr>
              <w:jc w:val="right"/>
              <w:rPr>
                <w:color w:val="002060"/>
                <w:sz w:val="16"/>
                <w:szCs w:val="16"/>
              </w:rPr>
            </w:pPr>
            <w:r>
              <w:rPr>
                <w:color w:val="002060"/>
                <w:sz w:val="16"/>
                <w:szCs w:val="16"/>
              </w:rPr>
              <w:t>3</w:t>
            </w:r>
          </w:p>
        </w:tc>
      </w:tr>
      <w:tr w:rsidR="006F5A82" w:rsidRPr="00106F6D" w:rsidTr="00B34AB4">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13" w:type="pct"/>
            <w:shd w:val="clear" w:color="auto" w:fill="FBD4B4" w:themeFill="accent6" w:themeFillTint="66"/>
          </w:tcPr>
          <w:p w:rsidR="006F5A82" w:rsidRPr="00106F6D" w:rsidRDefault="006F5A82" w:rsidP="003A15A2">
            <w:pPr>
              <w:rPr>
                <w:color w:val="002060"/>
                <w:sz w:val="16"/>
                <w:szCs w:val="16"/>
              </w:rPr>
            </w:pPr>
            <w:r w:rsidRPr="00106F6D">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313" w:type="pct"/>
            <w:shd w:val="clear" w:color="auto" w:fill="FBD4B4" w:themeFill="accent6" w:themeFillTint="66"/>
            <w:vAlign w:val="center"/>
          </w:tcPr>
          <w:p w:rsidR="006F5A82" w:rsidRPr="00106F6D" w:rsidRDefault="006F5A82">
            <w:pPr>
              <w:jc w:val="right"/>
              <w:rPr>
                <w:color w:val="002060"/>
                <w:sz w:val="16"/>
                <w:szCs w:val="16"/>
              </w:rPr>
            </w:pPr>
            <w:r w:rsidRPr="00106F6D">
              <w:rPr>
                <w:bCs w:val="0"/>
                <w:color w:val="002060"/>
                <w:sz w:val="16"/>
                <w:szCs w:val="16"/>
              </w:rPr>
              <w:t>43</w:t>
            </w:r>
            <w:r>
              <w:rPr>
                <w:bCs w:val="0"/>
                <w:color w:val="002060"/>
                <w:sz w:val="16"/>
                <w:szCs w:val="16"/>
              </w:rPr>
              <w:t>.</w:t>
            </w:r>
            <w:r w:rsidRPr="00106F6D">
              <w:rPr>
                <w:bCs w:val="0"/>
                <w:color w:val="002060"/>
                <w:sz w:val="16"/>
                <w:szCs w:val="16"/>
              </w:rPr>
              <w:t>540</w:t>
            </w:r>
          </w:p>
        </w:tc>
        <w:tc>
          <w:tcPr>
            <w:tcW w:w="392" w:type="pct"/>
            <w:shd w:val="clear" w:color="auto" w:fill="FBD4B4" w:themeFill="accent6" w:themeFillTint="66"/>
            <w:vAlign w:val="center"/>
          </w:tcPr>
          <w:p w:rsidR="006F5A82" w:rsidRPr="00106F6D" w:rsidRDefault="006F5A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06F6D">
              <w:rPr>
                <w:bCs w:val="0"/>
                <w:color w:val="002060"/>
                <w:sz w:val="16"/>
                <w:szCs w:val="16"/>
              </w:rPr>
              <w:t>61</w:t>
            </w:r>
            <w:r>
              <w:rPr>
                <w:bCs w:val="0"/>
                <w:color w:val="002060"/>
                <w:sz w:val="16"/>
                <w:szCs w:val="16"/>
              </w:rPr>
              <w:t>.</w:t>
            </w:r>
            <w:r w:rsidRPr="00106F6D">
              <w:rPr>
                <w:bCs w:val="0"/>
                <w:color w:val="002060"/>
                <w:sz w:val="16"/>
                <w:szCs w:val="16"/>
              </w:rPr>
              <w:t>717</w:t>
            </w:r>
          </w:p>
        </w:tc>
        <w:tc>
          <w:tcPr>
            <w:cnfStyle w:val="000010000000" w:firstRow="0" w:lastRow="0" w:firstColumn="0" w:lastColumn="0" w:oddVBand="1" w:evenVBand="0" w:oddHBand="0" w:evenHBand="0" w:firstRowFirstColumn="0" w:firstRowLastColumn="0" w:lastRowFirstColumn="0" w:lastRowLastColumn="0"/>
            <w:tcW w:w="364" w:type="pct"/>
            <w:shd w:val="clear" w:color="auto" w:fill="FBD4B4" w:themeFill="accent6" w:themeFillTint="66"/>
            <w:vAlign w:val="center"/>
          </w:tcPr>
          <w:p w:rsidR="006F5A82" w:rsidRPr="00106F6D" w:rsidRDefault="006F5A82">
            <w:pPr>
              <w:jc w:val="right"/>
              <w:rPr>
                <w:color w:val="002060"/>
                <w:sz w:val="16"/>
                <w:szCs w:val="16"/>
              </w:rPr>
            </w:pPr>
            <w:r w:rsidRPr="00106F6D">
              <w:rPr>
                <w:bCs w:val="0"/>
                <w:color w:val="002060"/>
                <w:sz w:val="16"/>
                <w:szCs w:val="16"/>
              </w:rPr>
              <w:t>14</w:t>
            </w:r>
            <w:r>
              <w:rPr>
                <w:bCs w:val="0"/>
                <w:color w:val="002060"/>
                <w:sz w:val="16"/>
                <w:szCs w:val="16"/>
              </w:rPr>
              <w:t>.</w:t>
            </w:r>
            <w:r w:rsidRPr="00106F6D">
              <w:rPr>
                <w:bCs w:val="0"/>
                <w:color w:val="002060"/>
                <w:sz w:val="16"/>
                <w:szCs w:val="16"/>
              </w:rPr>
              <w:t>026</w:t>
            </w:r>
          </w:p>
        </w:tc>
        <w:tc>
          <w:tcPr>
            <w:tcW w:w="330" w:type="pct"/>
            <w:shd w:val="clear" w:color="auto" w:fill="FBD4B4" w:themeFill="accent6" w:themeFillTint="66"/>
            <w:vAlign w:val="center"/>
          </w:tcPr>
          <w:p w:rsidR="006F5A82" w:rsidRPr="00106F6D" w:rsidRDefault="006F5A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06F6D">
              <w:rPr>
                <w:bCs w:val="0"/>
                <w:color w:val="002060"/>
                <w:sz w:val="16"/>
                <w:szCs w:val="16"/>
              </w:rPr>
              <w:t>119</w:t>
            </w:r>
            <w:r>
              <w:rPr>
                <w:bCs w:val="0"/>
                <w:color w:val="002060"/>
                <w:sz w:val="16"/>
                <w:szCs w:val="16"/>
              </w:rPr>
              <w:t>.</w:t>
            </w:r>
            <w:r w:rsidRPr="00106F6D">
              <w:rPr>
                <w:bCs w:val="0"/>
                <w:color w:val="002060"/>
                <w:sz w:val="16"/>
                <w:szCs w:val="16"/>
              </w:rPr>
              <w:t>282</w:t>
            </w:r>
          </w:p>
        </w:tc>
        <w:tc>
          <w:tcPr>
            <w:cnfStyle w:val="000010000000" w:firstRow="0" w:lastRow="0" w:firstColumn="0" w:lastColumn="0" w:oddVBand="1" w:evenVBand="0" w:oddHBand="0" w:evenHBand="0" w:firstRowFirstColumn="0" w:firstRowLastColumn="0" w:lastRowFirstColumn="0" w:lastRowLastColumn="0"/>
            <w:tcW w:w="399" w:type="pct"/>
            <w:shd w:val="clear" w:color="auto" w:fill="FBD4B4" w:themeFill="accent6" w:themeFillTint="66"/>
            <w:vAlign w:val="bottom"/>
          </w:tcPr>
          <w:p w:rsidR="006F5A82" w:rsidRPr="00106F6D" w:rsidRDefault="006F5A82">
            <w:pPr>
              <w:jc w:val="right"/>
              <w:rPr>
                <w:color w:val="002060"/>
                <w:sz w:val="16"/>
                <w:szCs w:val="16"/>
              </w:rPr>
            </w:pPr>
            <w:r w:rsidRPr="00106F6D">
              <w:rPr>
                <w:color w:val="002060"/>
                <w:sz w:val="16"/>
                <w:szCs w:val="16"/>
              </w:rPr>
              <w:t>32</w:t>
            </w:r>
            <w:r>
              <w:rPr>
                <w:color w:val="002060"/>
                <w:sz w:val="16"/>
                <w:szCs w:val="16"/>
              </w:rPr>
              <w:t>.</w:t>
            </w:r>
            <w:r w:rsidRPr="00106F6D">
              <w:rPr>
                <w:color w:val="002060"/>
                <w:sz w:val="16"/>
                <w:szCs w:val="16"/>
              </w:rPr>
              <w:t>375</w:t>
            </w:r>
          </w:p>
        </w:tc>
        <w:tc>
          <w:tcPr>
            <w:tcW w:w="403" w:type="pct"/>
            <w:shd w:val="clear" w:color="auto" w:fill="FBD4B4" w:themeFill="accent6" w:themeFillTint="66"/>
            <w:vAlign w:val="bottom"/>
          </w:tcPr>
          <w:p w:rsidR="006F5A82" w:rsidRPr="00106F6D" w:rsidRDefault="006F5A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34</w:t>
            </w:r>
            <w:r>
              <w:rPr>
                <w:color w:val="002060"/>
                <w:sz w:val="16"/>
                <w:szCs w:val="16"/>
              </w:rPr>
              <w:t>.</w:t>
            </w:r>
            <w:r w:rsidRPr="00106F6D">
              <w:rPr>
                <w:color w:val="002060"/>
                <w:sz w:val="16"/>
                <w:szCs w:val="16"/>
              </w:rPr>
              <w:t>029</w:t>
            </w:r>
          </w:p>
        </w:tc>
        <w:tc>
          <w:tcPr>
            <w:cnfStyle w:val="000010000000" w:firstRow="0" w:lastRow="0" w:firstColumn="0" w:lastColumn="0" w:oddVBand="1" w:evenVBand="0" w:oddHBand="0" w:evenHBand="0" w:firstRowFirstColumn="0" w:firstRowLastColumn="0" w:lastRowFirstColumn="0" w:lastRowLastColumn="0"/>
            <w:tcW w:w="365" w:type="pct"/>
            <w:shd w:val="clear" w:color="auto" w:fill="FBD4B4" w:themeFill="accent6" w:themeFillTint="66"/>
            <w:vAlign w:val="bottom"/>
          </w:tcPr>
          <w:p w:rsidR="006F5A82" w:rsidRPr="00106F6D" w:rsidRDefault="006F5A82">
            <w:pPr>
              <w:jc w:val="right"/>
              <w:rPr>
                <w:color w:val="002060"/>
                <w:sz w:val="16"/>
                <w:szCs w:val="16"/>
              </w:rPr>
            </w:pPr>
            <w:r w:rsidRPr="00106F6D">
              <w:rPr>
                <w:color w:val="002060"/>
                <w:sz w:val="16"/>
                <w:szCs w:val="16"/>
              </w:rPr>
              <w:t>178</w:t>
            </w:r>
          </w:p>
        </w:tc>
        <w:tc>
          <w:tcPr>
            <w:tcW w:w="284" w:type="pct"/>
            <w:shd w:val="clear" w:color="auto" w:fill="FBD4B4" w:themeFill="accent6" w:themeFillTint="66"/>
            <w:vAlign w:val="bottom"/>
          </w:tcPr>
          <w:p w:rsidR="006F5A82" w:rsidRPr="00106F6D" w:rsidRDefault="006F5A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06F6D">
              <w:rPr>
                <w:color w:val="002060"/>
                <w:sz w:val="16"/>
                <w:szCs w:val="16"/>
              </w:rPr>
              <w:t>66</w:t>
            </w:r>
            <w:r>
              <w:rPr>
                <w:color w:val="002060"/>
                <w:sz w:val="16"/>
                <w:szCs w:val="16"/>
              </w:rPr>
              <w:t>.</w:t>
            </w:r>
            <w:r w:rsidRPr="00106F6D">
              <w:rPr>
                <w:color w:val="002060"/>
                <w:sz w:val="16"/>
                <w:szCs w:val="16"/>
              </w:rPr>
              <w:t>583</w:t>
            </w:r>
          </w:p>
        </w:tc>
        <w:tc>
          <w:tcPr>
            <w:cnfStyle w:val="000010000000" w:firstRow="0" w:lastRow="0" w:firstColumn="0" w:lastColumn="0" w:oddVBand="1" w:evenVBand="0" w:oddHBand="0" w:evenHBand="0" w:firstRowFirstColumn="0" w:firstRowLastColumn="0" w:lastRowFirstColumn="0" w:lastRowLastColumn="0"/>
            <w:tcW w:w="307" w:type="pct"/>
            <w:shd w:val="clear" w:color="auto" w:fill="FBD4B4" w:themeFill="accent6" w:themeFillTint="66"/>
            <w:vAlign w:val="center"/>
          </w:tcPr>
          <w:p w:rsidR="006F5A82" w:rsidRDefault="006F5A82">
            <w:pPr>
              <w:jc w:val="right"/>
              <w:rPr>
                <w:color w:val="002060"/>
                <w:sz w:val="16"/>
                <w:szCs w:val="16"/>
              </w:rPr>
            </w:pPr>
            <w:r>
              <w:rPr>
                <w:color w:val="002060"/>
                <w:sz w:val="16"/>
                <w:szCs w:val="16"/>
              </w:rPr>
              <w:t>-11.165</w:t>
            </w:r>
          </w:p>
        </w:tc>
        <w:tc>
          <w:tcPr>
            <w:tcW w:w="399" w:type="pct"/>
            <w:shd w:val="clear" w:color="auto" w:fill="FBD4B4" w:themeFill="accent6" w:themeFillTint="66"/>
            <w:vAlign w:val="center"/>
          </w:tcPr>
          <w:p w:rsidR="006F5A82" w:rsidRDefault="006F5A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Pr>
                <w:color w:val="002060"/>
                <w:sz w:val="16"/>
                <w:szCs w:val="16"/>
              </w:rPr>
              <w:t>-27.688</w:t>
            </w:r>
          </w:p>
        </w:tc>
        <w:tc>
          <w:tcPr>
            <w:cnfStyle w:val="000010000000" w:firstRow="0" w:lastRow="0" w:firstColumn="0" w:lastColumn="0" w:oddVBand="1" w:evenVBand="0" w:oddHBand="0" w:evenHBand="0" w:firstRowFirstColumn="0" w:firstRowLastColumn="0" w:lastRowFirstColumn="0" w:lastRowLastColumn="0"/>
            <w:tcW w:w="310" w:type="pct"/>
            <w:shd w:val="clear" w:color="auto" w:fill="FBD4B4" w:themeFill="accent6" w:themeFillTint="66"/>
            <w:vAlign w:val="center"/>
          </w:tcPr>
          <w:p w:rsidR="006F5A82" w:rsidRDefault="006F5A82">
            <w:pPr>
              <w:jc w:val="right"/>
              <w:rPr>
                <w:color w:val="002060"/>
                <w:sz w:val="16"/>
                <w:szCs w:val="16"/>
              </w:rPr>
            </w:pPr>
            <w:r>
              <w:rPr>
                <w:color w:val="002060"/>
                <w:sz w:val="16"/>
                <w:szCs w:val="16"/>
              </w:rPr>
              <w:t>-13.848</w:t>
            </w:r>
          </w:p>
        </w:tc>
        <w:tc>
          <w:tcPr>
            <w:cnfStyle w:val="000100000000" w:firstRow="0" w:lastRow="0" w:firstColumn="0" w:lastColumn="1" w:oddVBand="0" w:evenVBand="0" w:oddHBand="0" w:evenHBand="0" w:firstRowFirstColumn="0" w:firstRowLastColumn="0" w:lastRowFirstColumn="0" w:lastRowLastColumn="0"/>
            <w:tcW w:w="321" w:type="pct"/>
            <w:shd w:val="clear" w:color="auto" w:fill="FBD4B4" w:themeFill="accent6" w:themeFillTint="66"/>
            <w:vAlign w:val="center"/>
          </w:tcPr>
          <w:p w:rsidR="006F5A82" w:rsidRDefault="006F5A82">
            <w:pPr>
              <w:jc w:val="right"/>
              <w:rPr>
                <w:color w:val="002060"/>
                <w:sz w:val="16"/>
                <w:szCs w:val="16"/>
              </w:rPr>
            </w:pPr>
            <w:r>
              <w:rPr>
                <w:color w:val="002060"/>
                <w:sz w:val="16"/>
                <w:szCs w:val="16"/>
              </w:rPr>
              <w:t>-52.699</w:t>
            </w:r>
          </w:p>
        </w:tc>
      </w:tr>
    </w:tbl>
    <w:p w:rsidR="003A15A2" w:rsidRPr="001321E7" w:rsidRDefault="003A15A2" w:rsidP="003A15A2">
      <w:pPr>
        <w:rPr>
          <w:i/>
          <w:color w:val="000080"/>
          <w:sz w:val="16"/>
          <w:szCs w:val="16"/>
        </w:rPr>
      </w:pPr>
      <w:r w:rsidRPr="001321E7">
        <w:rPr>
          <w:i/>
          <w:color w:val="000080"/>
          <w:sz w:val="16"/>
          <w:szCs w:val="16"/>
        </w:rPr>
        <w:t>* La stima non tiene conto dell’effetto del cosiddetto tiraggio (cioè di quante ore sono state effettivamente utilizzate dall’impresa)</w:t>
      </w:r>
    </w:p>
    <w:p w:rsidR="003A15A2" w:rsidRDefault="003A15A2" w:rsidP="003A15A2">
      <w:pPr>
        <w:jc w:val="center"/>
        <w:rPr>
          <w:b/>
          <w:color w:val="000080"/>
          <w:sz w:val="20"/>
          <w:szCs w:val="20"/>
        </w:rPr>
      </w:pPr>
    </w:p>
    <w:p w:rsidR="00A8386A" w:rsidRDefault="00A8386A" w:rsidP="003A15A2">
      <w:pPr>
        <w:jc w:val="center"/>
        <w:rPr>
          <w:b/>
          <w:color w:val="000080"/>
          <w:sz w:val="20"/>
          <w:szCs w:val="20"/>
        </w:rPr>
      </w:pPr>
    </w:p>
    <w:tbl>
      <w:tblPr>
        <w:tblStyle w:val="Elencochiaro-Colore6"/>
        <w:tblW w:w="0" w:type="auto"/>
        <w:tblLook w:val="01E0" w:firstRow="1" w:lastRow="1" w:firstColumn="1" w:lastColumn="1" w:noHBand="0" w:noVBand="0"/>
      </w:tblPr>
      <w:tblGrid>
        <w:gridCol w:w="1487"/>
        <w:gridCol w:w="1149"/>
        <w:gridCol w:w="1196"/>
        <w:gridCol w:w="1083"/>
        <w:gridCol w:w="1196"/>
        <w:gridCol w:w="1083"/>
        <w:gridCol w:w="1196"/>
        <w:gridCol w:w="1145"/>
        <w:gridCol w:w="1111"/>
        <w:gridCol w:w="1056"/>
        <w:gridCol w:w="1056"/>
        <w:gridCol w:w="988"/>
        <w:gridCol w:w="1056"/>
      </w:tblGrid>
      <w:tr w:rsidR="001612F4" w:rsidRPr="001612F4" w:rsidTr="0042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vMerge w:val="restart"/>
            <w:shd w:val="clear" w:color="auto" w:fill="FBD4B4" w:themeFill="accent6" w:themeFillTint="66"/>
          </w:tcPr>
          <w:p w:rsidR="0021704A" w:rsidRPr="001612F4" w:rsidRDefault="0021704A" w:rsidP="00F57A0D">
            <w:pPr>
              <w:jc w:val="center"/>
              <w:rPr>
                <w:color w:val="002060"/>
                <w:sz w:val="16"/>
                <w:szCs w:val="16"/>
              </w:rPr>
            </w:pPr>
            <w:r w:rsidRPr="001612F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4624" w:type="dxa"/>
            <w:gridSpan w:val="4"/>
          </w:tcPr>
          <w:p w:rsidR="0021704A" w:rsidRPr="001612F4" w:rsidRDefault="00EE68C5" w:rsidP="00012286">
            <w:pPr>
              <w:jc w:val="center"/>
              <w:rPr>
                <w:color w:val="002060"/>
                <w:sz w:val="16"/>
                <w:szCs w:val="16"/>
              </w:rPr>
            </w:pPr>
            <w:r w:rsidRPr="001612F4">
              <w:rPr>
                <w:color w:val="002060"/>
                <w:sz w:val="16"/>
                <w:szCs w:val="16"/>
              </w:rPr>
              <w:t>SETTEMBRE 2017</w:t>
            </w:r>
          </w:p>
        </w:tc>
        <w:tc>
          <w:tcPr>
            <w:tcW w:w="4535" w:type="dxa"/>
            <w:gridSpan w:val="4"/>
          </w:tcPr>
          <w:p w:rsidR="0021704A" w:rsidRPr="001612F4" w:rsidRDefault="00EE68C5" w:rsidP="00022093">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SETTEMBRE 2018</w:t>
            </w:r>
          </w:p>
        </w:tc>
        <w:tc>
          <w:tcPr>
            <w:cnfStyle w:val="000100000000" w:firstRow="0" w:lastRow="0" w:firstColumn="0" w:lastColumn="1" w:oddVBand="0" w:evenVBand="0" w:oddHBand="0" w:evenHBand="0" w:firstRowFirstColumn="0" w:firstRowLastColumn="0" w:lastRowFirstColumn="0" w:lastRowLastColumn="0"/>
            <w:tcW w:w="4156" w:type="dxa"/>
            <w:gridSpan w:val="4"/>
          </w:tcPr>
          <w:p w:rsidR="0021704A" w:rsidRPr="001612F4" w:rsidRDefault="0021704A" w:rsidP="00F57A0D">
            <w:pPr>
              <w:jc w:val="center"/>
              <w:rPr>
                <w:color w:val="002060"/>
                <w:sz w:val="16"/>
                <w:szCs w:val="16"/>
                <w:u w:val="single"/>
              </w:rPr>
            </w:pPr>
            <w:r w:rsidRPr="001612F4">
              <w:rPr>
                <w:color w:val="002060"/>
                <w:sz w:val="16"/>
                <w:szCs w:val="16"/>
              </w:rPr>
              <w:t xml:space="preserve">DIFFERENZA % </w:t>
            </w:r>
          </w:p>
        </w:tc>
      </w:tr>
      <w:tr w:rsidR="001612F4" w:rsidRPr="001612F4" w:rsidTr="004215A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87" w:type="dxa"/>
            <w:vMerge/>
            <w:shd w:val="clear" w:color="auto" w:fill="FBD4B4" w:themeFill="accent6" w:themeFillTint="66"/>
          </w:tcPr>
          <w:p w:rsidR="0021704A" w:rsidRPr="001612F4" w:rsidRDefault="0021704A" w:rsidP="00F57A0D">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1149" w:type="dxa"/>
          </w:tcPr>
          <w:p w:rsidR="0021704A" w:rsidRPr="001612F4" w:rsidRDefault="0021704A" w:rsidP="00F57A0D">
            <w:pPr>
              <w:jc w:val="center"/>
              <w:rPr>
                <w:color w:val="002060"/>
                <w:sz w:val="16"/>
                <w:szCs w:val="16"/>
              </w:rPr>
            </w:pPr>
            <w:r w:rsidRPr="001612F4">
              <w:rPr>
                <w:b/>
                <w:color w:val="002060"/>
                <w:sz w:val="16"/>
                <w:szCs w:val="16"/>
              </w:rPr>
              <w:t>Ordin.</w:t>
            </w:r>
          </w:p>
        </w:tc>
        <w:tc>
          <w:tcPr>
            <w:tcW w:w="1196" w:type="dxa"/>
          </w:tcPr>
          <w:p w:rsidR="0021704A" w:rsidRPr="001612F4" w:rsidRDefault="0021704A" w:rsidP="00F57A0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083" w:type="dxa"/>
          </w:tcPr>
          <w:p w:rsidR="0021704A" w:rsidRPr="001612F4" w:rsidRDefault="0021704A" w:rsidP="00F57A0D">
            <w:pPr>
              <w:jc w:val="center"/>
              <w:rPr>
                <w:color w:val="002060"/>
                <w:sz w:val="16"/>
                <w:szCs w:val="16"/>
              </w:rPr>
            </w:pPr>
            <w:r w:rsidRPr="001612F4">
              <w:rPr>
                <w:b/>
                <w:color w:val="002060"/>
                <w:sz w:val="16"/>
                <w:szCs w:val="16"/>
              </w:rPr>
              <w:t>Deroga</w:t>
            </w:r>
          </w:p>
        </w:tc>
        <w:tc>
          <w:tcPr>
            <w:tcW w:w="1196" w:type="dxa"/>
          </w:tcPr>
          <w:p w:rsidR="0021704A" w:rsidRPr="001612F4" w:rsidRDefault="0021704A" w:rsidP="00F57A0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83" w:type="dxa"/>
          </w:tcPr>
          <w:p w:rsidR="0021704A" w:rsidRPr="001612F4" w:rsidRDefault="0021704A" w:rsidP="00F57A0D">
            <w:pPr>
              <w:jc w:val="center"/>
              <w:rPr>
                <w:color w:val="002060"/>
                <w:sz w:val="16"/>
                <w:szCs w:val="16"/>
              </w:rPr>
            </w:pPr>
            <w:r w:rsidRPr="001612F4">
              <w:rPr>
                <w:b/>
                <w:color w:val="002060"/>
                <w:sz w:val="16"/>
                <w:szCs w:val="16"/>
              </w:rPr>
              <w:t>Ordin.</w:t>
            </w:r>
          </w:p>
        </w:tc>
        <w:tc>
          <w:tcPr>
            <w:tcW w:w="1196" w:type="dxa"/>
          </w:tcPr>
          <w:p w:rsidR="0021704A" w:rsidRPr="001612F4" w:rsidRDefault="0021704A" w:rsidP="00F57A0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145" w:type="dxa"/>
          </w:tcPr>
          <w:p w:rsidR="0021704A" w:rsidRPr="001612F4" w:rsidRDefault="0021704A" w:rsidP="00F57A0D">
            <w:pPr>
              <w:jc w:val="center"/>
              <w:rPr>
                <w:color w:val="002060"/>
                <w:sz w:val="16"/>
                <w:szCs w:val="16"/>
              </w:rPr>
            </w:pPr>
            <w:r w:rsidRPr="001612F4">
              <w:rPr>
                <w:b/>
                <w:color w:val="002060"/>
                <w:sz w:val="16"/>
                <w:szCs w:val="16"/>
              </w:rPr>
              <w:t>Deroga</w:t>
            </w:r>
          </w:p>
        </w:tc>
        <w:tc>
          <w:tcPr>
            <w:tcW w:w="1111" w:type="dxa"/>
          </w:tcPr>
          <w:p w:rsidR="0021704A" w:rsidRPr="001612F4" w:rsidRDefault="0021704A" w:rsidP="00F57A0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56" w:type="dxa"/>
          </w:tcPr>
          <w:p w:rsidR="0021704A" w:rsidRPr="001612F4" w:rsidRDefault="0021704A" w:rsidP="00F57A0D">
            <w:pPr>
              <w:jc w:val="center"/>
              <w:rPr>
                <w:color w:val="002060"/>
                <w:sz w:val="16"/>
                <w:szCs w:val="16"/>
              </w:rPr>
            </w:pPr>
            <w:r w:rsidRPr="001612F4">
              <w:rPr>
                <w:b/>
                <w:color w:val="002060"/>
                <w:sz w:val="16"/>
                <w:szCs w:val="16"/>
              </w:rPr>
              <w:t>Ordin.</w:t>
            </w:r>
          </w:p>
        </w:tc>
        <w:tc>
          <w:tcPr>
            <w:tcW w:w="1056" w:type="dxa"/>
          </w:tcPr>
          <w:p w:rsidR="0021704A" w:rsidRPr="001612F4" w:rsidRDefault="0021704A" w:rsidP="00F57A0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988" w:type="dxa"/>
          </w:tcPr>
          <w:p w:rsidR="0021704A" w:rsidRPr="001612F4" w:rsidRDefault="0021704A" w:rsidP="00F57A0D">
            <w:pPr>
              <w:jc w:val="center"/>
              <w:rPr>
                <w:color w:val="002060"/>
                <w:sz w:val="16"/>
                <w:szCs w:val="16"/>
              </w:rPr>
            </w:pPr>
            <w:r w:rsidRPr="001612F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1056" w:type="dxa"/>
          </w:tcPr>
          <w:p w:rsidR="0021704A" w:rsidRPr="001612F4" w:rsidRDefault="0021704A" w:rsidP="00F57A0D">
            <w:pPr>
              <w:jc w:val="center"/>
              <w:rPr>
                <w:color w:val="002060"/>
                <w:sz w:val="16"/>
                <w:szCs w:val="16"/>
              </w:rPr>
            </w:pPr>
            <w:r w:rsidRPr="001612F4">
              <w:rPr>
                <w:color w:val="002060"/>
                <w:sz w:val="16"/>
                <w:szCs w:val="16"/>
              </w:rPr>
              <w:t>totale</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Torino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309.814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337.884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9.520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657.218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194.955</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391.263</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6.456</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592.674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-37,1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15,8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-32,2</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Alessandria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48.633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39.312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87.945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2.346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2.346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-95,2</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-97,3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Asti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13.332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49.920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63.252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5.800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5.800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-56,5</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-90,8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Biella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60.168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60.168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28.284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1.060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29.344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-53,0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106.000,0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-51,2</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Cuneo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4.732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85.815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90.547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3.324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15.552</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18.876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-29,8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-81,9</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-79,2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Novara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76.428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37.712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114.140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2.371</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2.371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237.100,0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-97,9</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Verbania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9.998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18.304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28.302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3.736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3.736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-62,6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-86,8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Vercelli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21.501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79.872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101.373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105.892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105.892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392,5</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4,5</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Aosta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15.207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15.207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3.954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3.954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-74,0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-74,0</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Genova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27.507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50.180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17.097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94.784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83.614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107.259</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883</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191.756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204,0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113,7</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-94,8</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102,3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Imperia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5.637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5.637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6.785</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1.320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8.105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20,4</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132.000,0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43,8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La Spezia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1.077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1.077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22.404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18.931</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40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41.375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2.240.400,0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1.893.100,0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-96,3</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3.741,7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Savona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148.693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17.070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2.679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168.442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2.243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2.243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-98,5</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-98,7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Milano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814.035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451.326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28.865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1.294.226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322.863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411.406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1.095</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735.364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-60,3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-96,2</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-43,2</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Bergamo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219.511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235.622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11.332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466.465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27.322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27.322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-94,1</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Brescia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143.776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583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5.464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149.823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147.507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202.099</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349.606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34.565,4</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133,3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Como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391.869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69.933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4.160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465.962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197.168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2.246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199.414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-49,7</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-96,8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-57,2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Cremona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14.733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14.733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17.107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13.576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30.683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16,1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1.357.600,0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108,3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Lecco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1.016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91.449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92.465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45.954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45.954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4.423,0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-50,3</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Lodi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14.820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14.820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Mantova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17.606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91.520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10.136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119.262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38.545</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26.156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64.701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118,9</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-71,4</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-45,7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Pavia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61.594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119.032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29.634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210.260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105.505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50.256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155.761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71,3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-57,8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-25,9</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Sondrio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7.665</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7.665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2.126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471</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2.597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-72,3</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47.100,0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-66,1</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Varese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106.193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377.676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483.869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352.384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289.806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642.190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231,8</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-23,3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32,7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Venezia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80.312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77.484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30.636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188.432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179.307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37.762</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217.069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123,3</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-51,3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15,2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Belluno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60.646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21.468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82.114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54.970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54.970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-9,4</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-33,1</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Padova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81.037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94.859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37.633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213.529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67.686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9.000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76.686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-16,5</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-90,5</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-64,1</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Rovigo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46.220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23.348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69.568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5.943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12.764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18.707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1.276.400,0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-73,1</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Treviso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149.171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116.821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92.690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358.682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99.819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75.920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175.739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-33,1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-35,0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-51,0</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Verona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171.807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15.342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187.149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Vicenza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24.656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118.149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80.618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223.423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89.196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69.718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158.914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261,8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-41,0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-28,9</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Trieste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7.819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25.204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33.023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2.297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5.468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7.765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-70,6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-78,3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-76,5</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Gorizia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18.559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5.014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23.573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2.336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768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3.104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-87,4</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76.800,0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-86,8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Pordenone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1.280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1.280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56.181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56.181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5.618.100,0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4.289,1</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E6355A">
            <w:pPr>
              <w:rPr>
                <w:color w:val="002060"/>
                <w:sz w:val="16"/>
                <w:szCs w:val="16"/>
              </w:rPr>
            </w:pPr>
            <w:r w:rsidRPr="001612F4">
              <w:rPr>
                <w:color w:val="002060"/>
                <w:sz w:val="16"/>
                <w:szCs w:val="16"/>
              </w:rPr>
              <w:t>Udine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99.208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7.904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4.064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111.176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14.801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74.963</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5.059</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94.823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-85,1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848,4</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24,5</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-14,7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A21136">
            <w:pPr>
              <w:rPr>
                <w:color w:val="002060"/>
                <w:sz w:val="16"/>
                <w:szCs w:val="16"/>
              </w:rPr>
            </w:pPr>
            <w:r w:rsidRPr="001612F4">
              <w:rPr>
                <w:color w:val="002060"/>
                <w:sz w:val="16"/>
                <w:szCs w:val="16"/>
              </w:rPr>
              <w:br w:type="page"/>
              <w:t>Bologna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59.715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317.079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3.056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379.850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154.461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20.713</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533</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175.707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158,7</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-93,5</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-82,6</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-53,7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Ferrara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16.999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16.999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93.527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93.527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450,2</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450,2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Forlì-Cesena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57.970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125.869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50.046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233.885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24.015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24.015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-58,6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-89,7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Modena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87.678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23.131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110.809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77.361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77.361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-11,8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-30,2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Parma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13.257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13.257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44.023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44.023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232,1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232,1</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Piacenza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27.967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24.960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52.927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30.653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6.656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37.309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-73,3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-29,5</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Ravenna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13.121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256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13.377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13.770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2.304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16.074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4,9</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20,2</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Reggio Emilia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31.679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89.577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121.256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10.768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10.768</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-66,0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-91,1</w:t>
            </w:r>
          </w:p>
        </w:tc>
      </w:tr>
      <w:tr w:rsidR="00EC46B9" w:rsidRPr="001612F4" w:rsidTr="00B34AB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Rimini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b w:val="0"/>
                <w:color w:val="002060"/>
                <w:sz w:val="16"/>
                <w:szCs w:val="16"/>
              </w:rPr>
            </w:pPr>
            <w:r w:rsidRPr="001612F4">
              <w:rPr>
                <w:b w:val="0"/>
                <w:color w:val="002060"/>
                <w:sz w:val="16"/>
                <w:szCs w:val="16"/>
              </w:rPr>
              <w:t>20.785</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0</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20.785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49.771</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15.420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b w:val="0"/>
                <w:color w:val="002060"/>
                <w:sz w:val="16"/>
                <w:szCs w:val="16"/>
              </w:rPr>
            </w:pPr>
            <w:r w:rsidRPr="001612F4">
              <w:rPr>
                <w:b w:val="0"/>
                <w:color w:val="002060"/>
                <w:sz w:val="16"/>
                <w:szCs w:val="16"/>
              </w:rPr>
              <w:t>0</w:t>
            </w:r>
          </w:p>
        </w:tc>
        <w:tc>
          <w:tcPr>
            <w:tcW w:w="1111"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65.191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Pr="00EC46B9" w:rsidRDefault="00EC46B9">
            <w:pPr>
              <w:jc w:val="right"/>
              <w:rPr>
                <w:b w:val="0"/>
                <w:color w:val="002060"/>
                <w:sz w:val="16"/>
                <w:szCs w:val="16"/>
              </w:rPr>
            </w:pPr>
            <w:r w:rsidRPr="00EC46B9">
              <w:rPr>
                <w:b w:val="0"/>
                <w:color w:val="002060"/>
                <w:sz w:val="16"/>
                <w:szCs w:val="16"/>
              </w:rPr>
              <w:t>139,5</w:t>
            </w:r>
          </w:p>
        </w:tc>
        <w:tc>
          <w:tcPr>
            <w:tcW w:w="1056" w:type="dxa"/>
            <w:vAlign w:val="center"/>
          </w:tcPr>
          <w:p w:rsidR="00EC46B9" w:rsidRPr="00EC46B9"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EC46B9">
              <w:rPr>
                <w:b w:val="0"/>
                <w:color w:val="002060"/>
                <w:sz w:val="16"/>
                <w:szCs w:val="16"/>
              </w:rPr>
              <w:t>1</w:t>
            </w:r>
            <w:r>
              <w:rPr>
                <w:b w:val="0"/>
                <w:color w:val="002060"/>
                <w:sz w:val="16"/>
                <w:szCs w:val="16"/>
              </w:rPr>
              <w:t>.</w:t>
            </w:r>
            <w:r w:rsidRPr="00EC46B9">
              <w:rPr>
                <w:b w:val="0"/>
                <w:color w:val="002060"/>
                <w:sz w:val="16"/>
                <w:szCs w:val="16"/>
              </w:rPr>
              <w:t>542</w:t>
            </w:r>
            <w:r>
              <w:rPr>
                <w:b w:val="0"/>
                <w:color w:val="002060"/>
                <w:sz w:val="16"/>
                <w:szCs w:val="16"/>
              </w:rPr>
              <w:t>.</w:t>
            </w:r>
            <w:r w:rsidRPr="00EC46B9">
              <w:rPr>
                <w:b w:val="0"/>
                <w:color w:val="002060"/>
                <w:sz w:val="16"/>
                <w:szCs w:val="16"/>
              </w:rPr>
              <w:t>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Pr="00EC46B9" w:rsidRDefault="00EC46B9">
            <w:pPr>
              <w:jc w:val="right"/>
              <w:rPr>
                <w:b w:val="0"/>
                <w:color w:val="002060"/>
                <w:sz w:val="16"/>
                <w:szCs w:val="16"/>
              </w:rPr>
            </w:pPr>
            <w:r w:rsidRPr="00EC46B9">
              <w:rPr>
                <w:b w:val="0"/>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213,6</w:t>
            </w:r>
          </w:p>
        </w:tc>
      </w:tr>
    </w:tbl>
    <w:p w:rsidR="003A15A2" w:rsidRDefault="003A15A2"/>
    <w:tbl>
      <w:tblPr>
        <w:tblStyle w:val="Elencochiaro-Colore6"/>
        <w:tblW w:w="0" w:type="auto"/>
        <w:tblLook w:val="01E0" w:firstRow="1" w:lastRow="1" w:firstColumn="1" w:lastColumn="1" w:noHBand="0" w:noVBand="0"/>
      </w:tblPr>
      <w:tblGrid>
        <w:gridCol w:w="1487"/>
        <w:gridCol w:w="1149"/>
        <w:gridCol w:w="1196"/>
        <w:gridCol w:w="1083"/>
        <w:gridCol w:w="1196"/>
        <w:gridCol w:w="1083"/>
        <w:gridCol w:w="1196"/>
        <w:gridCol w:w="1145"/>
        <w:gridCol w:w="1111"/>
        <w:gridCol w:w="1056"/>
        <w:gridCol w:w="1056"/>
        <w:gridCol w:w="988"/>
        <w:gridCol w:w="1056"/>
      </w:tblGrid>
      <w:tr w:rsidR="001612F4" w:rsidRPr="001612F4" w:rsidTr="0042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vMerge w:val="restart"/>
            <w:shd w:val="clear" w:color="auto" w:fill="FBD4B4" w:themeFill="accent6" w:themeFillTint="66"/>
          </w:tcPr>
          <w:p w:rsidR="003A15A2" w:rsidRPr="001612F4" w:rsidRDefault="003A15A2" w:rsidP="003A15A2">
            <w:pPr>
              <w:jc w:val="center"/>
              <w:rPr>
                <w:color w:val="002060"/>
                <w:sz w:val="16"/>
                <w:szCs w:val="16"/>
              </w:rPr>
            </w:pPr>
            <w:r w:rsidRPr="001612F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4624" w:type="dxa"/>
            <w:gridSpan w:val="4"/>
          </w:tcPr>
          <w:p w:rsidR="003A15A2" w:rsidRPr="001612F4" w:rsidRDefault="00EE68C5" w:rsidP="003A15A2">
            <w:pPr>
              <w:jc w:val="center"/>
              <w:rPr>
                <w:color w:val="002060"/>
                <w:sz w:val="16"/>
                <w:szCs w:val="16"/>
              </w:rPr>
            </w:pPr>
            <w:r w:rsidRPr="001612F4">
              <w:rPr>
                <w:color w:val="002060"/>
                <w:sz w:val="16"/>
                <w:szCs w:val="16"/>
              </w:rPr>
              <w:t>SETTEMBRE 2017</w:t>
            </w:r>
          </w:p>
        </w:tc>
        <w:tc>
          <w:tcPr>
            <w:tcW w:w="4535" w:type="dxa"/>
            <w:gridSpan w:val="4"/>
          </w:tcPr>
          <w:p w:rsidR="003A15A2" w:rsidRPr="001612F4" w:rsidRDefault="00EE68C5" w:rsidP="003A15A2">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SETTEMBRE 2018</w:t>
            </w:r>
          </w:p>
        </w:tc>
        <w:tc>
          <w:tcPr>
            <w:cnfStyle w:val="000100000000" w:firstRow="0" w:lastRow="0" w:firstColumn="0" w:lastColumn="1" w:oddVBand="0" w:evenVBand="0" w:oddHBand="0" w:evenHBand="0" w:firstRowFirstColumn="0" w:firstRowLastColumn="0" w:lastRowFirstColumn="0" w:lastRowLastColumn="0"/>
            <w:tcW w:w="4156" w:type="dxa"/>
            <w:gridSpan w:val="4"/>
          </w:tcPr>
          <w:p w:rsidR="003A15A2" w:rsidRPr="001612F4" w:rsidRDefault="003A15A2" w:rsidP="003A15A2">
            <w:pPr>
              <w:jc w:val="center"/>
              <w:rPr>
                <w:color w:val="002060"/>
                <w:sz w:val="16"/>
                <w:szCs w:val="16"/>
                <w:u w:val="single"/>
              </w:rPr>
            </w:pPr>
            <w:r w:rsidRPr="001612F4">
              <w:rPr>
                <w:color w:val="002060"/>
                <w:sz w:val="16"/>
                <w:szCs w:val="16"/>
              </w:rPr>
              <w:t xml:space="preserve">DIFFERENZA % </w:t>
            </w:r>
          </w:p>
        </w:tc>
      </w:tr>
      <w:tr w:rsidR="001612F4" w:rsidRPr="001612F4" w:rsidTr="004215A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87" w:type="dxa"/>
            <w:vMerge/>
            <w:shd w:val="clear" w:color="auto" w:fill="FBD4B4" w:themeFill="accent6" w:themeFillTint="66"/>
          </w:tcPr>
          <w:p w:rsidR="003A15A2" w:rsidRPr="001612F4" w:rsidRDefault="003A15A2" w:rsidP="003A15A2">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1149" w:type="dxa"/>
          </w:tcPr>
          <w:p w:rsidR="003A15A2" w:rsidRPr="001612F4" w:rsidRDefault="003A15A2" w:rsidP="003A15A2">
            <w:pPr>
              <w:jc w:val="center"/>
              <w:rPr>
                <w:color w:val="002060"/>
                <w:sz w:val="16"/>
                <w:szCs w:val="16"/>
              </w:rPr>
            </w:pPr>
            <w:r w:rsidRPr="001612F4">
              <w:rPr>
                <w:b/>
                <w:color w:val="002060"/>
                <w:sz w:val="16"/>
                <w:szCs w:val="16"/>
              </w:rPr>
              <w:t>Ordin.</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083" w:type="dxa"/>
          </w:tcPr>
          <w:p w:rsidR="003A15A2" w:rsidRPr="001612F4" w:rsidRDefault="003A15A2" w:rsidP="003A15A2">
            <w:pPr>
              <w:jc w:val="center"/>
              <w:rPr>
                <w:color w:val="002060"/>
                <w:sz w:val="16"/>
                <w:szCs w:val="16"/>
              </w:rPr>
            </w:pPr>
            <w:r w:rsidRPr="001612F4">
              <w:rPr>
                <w:b/>
                <w:color w:val="002060"/>
                <w:sz w:val="16"/>
                <w:szCs w:val="16"/>
              </w:rPr>
              <w:t>Deroga</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83" w:type="dxa"/>
          </w:tcPr>
          <w:p w:rsidR="003A15A2" w:rsidRPr="001612F4" w:rsidRDefault="003A15A2" w:rsidP="003A15A2">
            <w:pPr>
              <w:jc w:val="center"/>
              <w:rPr>
                <w:color w:val="002060"/>
                <w:sz w:val="16"/>
                <w:szCs w:val="16"/>
              </w:rPr>
            </w:pPr>
            <w:r w:rsidRPr="001612F4">
              <w:rPr>
                <w:b/>
                <w:color w:val="002060"/>
                <w:sz w:val="16"/>
                <w:szCs w:val="16"/>
              </w:rPr>
              <w:t>Ordin.</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145" w:type="dxa"/>
          </w:tcPr>
          <w:p w:rsidR="003A15A2" w:rsidRPr="001612F4" w:rsidRDefault="003A15A2" w:rsidP="003A15A2">
            <w:pPr>
              <w:jc w:val="center"/>
              <w:rPr>
                <w:color w:val="002060"/>
                <w:sz w:val="16"/>
                <w:szCs w:val="16"/>
              </w:rPr>
            </w:pPr>
            <w:r w:rsidRPr="001612F4">
              <w:rPr>
                <w:b/>
                <w:color w:val="002060"/>
                <w:sz w:val="16"/>
                <w:szCs w:val="16"/>
              </w:rPr>
              <w:t>Deroga</w:t>
            </w:r>
          </w:p>
        </w:tc>
        <w:tc>
          <w:tcPr>
            <w:tcW w:w="1111"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56" w:type="dxa"/>
          </w:tcPr>
          <w:p w:rsidR="003A15A2" w:rsidRPr="001612F4" w:rsidRDefault="003A15A2" w:rsidP="003A15A2">
            <w:pPr>
              <w:jc w:val="center"/>
              <w:rPr>
                <w:color w:val="002060"/>
                <w:sz w:val="16"/>
                <w:szCs w:val="16"/>
              </w:rPr>
            </w:pPr>
            <w:r w:rsidRPr="001612F4">
              <w:rPr>
                <w:b/>
                <w:color w:val="002060"/>
                <w:sz w:val="16"/>
                <w:szCs w:val="16"/>
              </w:rPr>
              <w:t>Ordin.</w:t>
            </w:r>
          </w:p>
        </w:tc>
        <w:tc>
          <w:tcPr>
            <w:tcW w:w="105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988" w:type="dxa"/>
          </w:tcPr>
          <w:p w:rsidR="003A15A2" w:rsidRPr="001612F4" w:rsidRDefault="003A15A2" w:rsidP="003A15A2">
            <w:pPr>
              <w:jc w:val="center"/>
              <w:rPr>
                <w:color w:val="002060"/>
                <w:sz w:val="16"/>
                <w:szCs w:val="16"/>
              </w:rPr>
            </w:pPr>
            <w:r w:rsidRPr="001612F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1056" w:type="dxa"/>
          </w:tcPr>
          <w:p w:rsidR="003A15A2" w:rsidRPr="001612F4" w:rsidRDefault="003A15A2" w:rsidP="003A15A2">
            <w:pPr>
              <w:jc w:val="center"/>
              <w:rPr>
                <w:color w:val="002060"/>
                <w:sz w:val="16"/>
                <w:szCs w:val="16"/>
              </w:rPr>
            </w:pPr>
            <w:r w:rsidRPr="001612F4">
              <w:rPr>
                <w:color w:val="002060"/>
                <w:sz w:val="16"/>
                <w:szCs w:val="16"/>
              </w:rPr>
              <w:t>totale</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Firenze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23.998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146.275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9.076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179.349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88.101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7.488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95.589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267,1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-94,9</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-46,7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Arezzo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27.819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57.447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2.575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87.841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28.870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26.624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55.494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3,8</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-53,7</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-36,8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Grosseto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3.956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24.900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28.856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15.100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60.000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75.100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281,7</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141,0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160,3</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Livorno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27.872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134.311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162.183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927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6.258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7.185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-96,7</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-95,3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-95,6</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Lucca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49.893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148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50.041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26.140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26.140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-47,6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-47,8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Massa Carrara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21.443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2.118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23.561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895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2.340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3.235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-95,8</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10,5</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-86,3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Pisa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25.328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57.473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82.801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16.825</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27.264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44.089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-33,6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-52,6</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-46,8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Pistoia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45.658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93.960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16.684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156.302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64.999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19.344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84.343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42,4</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-79,4</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-46,0</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Prato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64.858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41.177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320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106.355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1.341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1.341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-97,9</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-98,7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Siena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14.622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119.922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7.799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142.343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23.147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64.070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87.217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58,3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-46,6</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-38,7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Perugia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11.393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78.498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1.083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90.974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54.579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4.864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59.443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379,1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-93,8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-34,7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Terni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20.109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20.109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34.827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2.480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37.307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73,2</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248.000,0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85,5</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Ancona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146.627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28.245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48.383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223.255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53.548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16.640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168</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70.356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-63,5</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-41,1</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-99,7</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-68,5</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Ascoli Piceno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69.548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194.413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10.894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274.855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283.987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11.752</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488</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296.227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308,3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-94,0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-95,5</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Macerata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15.827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3.564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19.391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25.964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2.752</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28.716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64,0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-22,8</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48,1</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Pesaro e Urbino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54.325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182.656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12.360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249.341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94.740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464</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95.204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74,4</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-96,2</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-61,8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Roma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318.551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2.305.779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3.020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2.627.350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153.414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594.851</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748.265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-51,8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-74,2</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-71,5</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Frosinone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39.202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4.430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19.748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63.380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224.957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3.520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228.477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473,8</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-82,2</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260,5</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Latina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3.472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18.231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21.703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30.499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157.281</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187.780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778,4</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15.728.100,0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765,2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Rieti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39.436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58.338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97.774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4.525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2.480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2.080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9.085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-88,5</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-95,7</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208.000,0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-90,7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Viterbo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76.824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76.824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6.137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6.137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-92,0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-92,0</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L'Aquila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37.654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43.600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146.080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227.334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1.639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41.496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43.135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-4,8</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-81,0</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Chieti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121.999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1.437.451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1.559.450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39.582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106.784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160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146.526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-67,6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-92,6</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16.000,0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-90,6</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Pescara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17.168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71.672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88.840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3.411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3.411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-80,1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-96,2</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Teramo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48.829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2.468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51.297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20.687</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736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252</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21.675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-57,6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73.600,0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-89,8</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-57,7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Campobasso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16.023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4.503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11.836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32.362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17.335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17.335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8,2</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-46,4</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Isernia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47.683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47.683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1.539</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1.539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-96,8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-96,8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Napoli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491.830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961.488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605.955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2.059.273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111.471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449.215</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560.686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-77,3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-53,3</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-72,8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Avellino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53.391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53.391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123.303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25.350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148.653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130,9</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2.535.000,0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178,4</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Benevento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59.857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21.736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81.593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20.231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67.620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87.851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-66,2</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211,1</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Caserta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60.161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23.662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4.522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88.345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319.371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113.376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432.747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430,9</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379,1</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389,8</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Salerno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106.527</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243.848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1.785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352.160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96.370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91.054</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187.424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-62,7</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-46,8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Bari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121.516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203.896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18.071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343.483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83.384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372.508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455.892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-31,4</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82,7</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32,7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Brindisi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115.899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139.788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255.687</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42.158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372.736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414.894</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-63,6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166,6</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62,3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Foggia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26.584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82.824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520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109.928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17.663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17.663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-33,6</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-83,9</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Lecce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152.403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7.269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2.246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161.918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19.669</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19.669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-87,9</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Taranto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119.400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119.400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61.950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227.785</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289.735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-48,1</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22.778.500,0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142,7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br w:type="page"/>
              <w:t>Potenza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609.363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210.083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819.446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79.340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79.340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-87,0</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-90,3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Matera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90.002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90.002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35.273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66.570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101.843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-60,8</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6.657.000,0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Catanzaro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23.158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19.752</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5.000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47.910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12.863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12.863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-44,5</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-73,2</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Cosenza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8.256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145.560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1.520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155.336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11.101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251.888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262.989</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34,5</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73,0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69,3</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Crotone</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726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726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936</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936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28,9</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28,9</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Reggio Calabria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1.072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1.439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2.240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4.751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76.856</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76.856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5.240,9</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1.517,7</w:t>
            </w:r>
          </w:p>
        </w:tc>
      </w:tr>
      <w:tr w:rsidR="00EC46B9" w:rsidRPr="001612F4" w:rsidTr="00B34AB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Vibo Valentia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b w:val="0"/>
                <w:color w:val="002060"/>
                <w:sz w:val="16"/>
                <w:szCs w:val="16"/>
              </w:rPr>
            </w:pPr>
            <w:r w:rsidRPr="001612F4">
              <w:rPr>
                <w:b w:val="0"/>
                <w:color w:val="002060"/>
                <w:sz w:val="16"/>
                <w:szCs w:val="16"/>
              </w:rPr>
              <w:t>2.006</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1.368</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3.374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3.009</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b w:val="0"/>
                <w:color w:val="002060"/>
                <w:sz w:val="16"/>
                <w:szCs w:val="16"/>
              </w:rPr>
            </w:pPr>
            <w:r w:rsidRPr="001612F4">
              <w:rPr>
                <w:b w:val="0"/>
                <w:color w:val="002060"/>
                <w:sz w:val="16"/>
                <w:szCs w:val="16"/>
              </w:rPr>
              <w:t>3.261</w:t>
            </w:r>
          </w:p>
        </w:tc>
        <w:tc>
          <w:tcPr>
            <w:tcW w:w="1111"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6.270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Pr="00EC46B9" w:rsidRDefault="00EC46B9">
            <w:pPr>
              <w:jc w:val="right"/>
              <w:rPr>
                <w:b w:val="0"/>
                <w:color w:val="002060"/>
                <w:sz w:val="16"/>
                <w:szCs w:val="16"/>
              </w:rPr>
            </w:pPr>
            <w:r w:rsidRPr="00EC46B9">
              <w:rPr>
                <w:b w:val="0"/>
                <w:color w:val="002060"/>
                <w:sz w:val="16"/>
                <w:szCs w:val="16"/>
              </w:rPr>
              <w:t>50,0</w:t>
            </w:r>
          </w:p>
        </w:tc>
        <w:tc>
          <w:tcPr>
            <w:tcW w:w="1056" w:type="dxa"/>
            <w:vAlign w:val="center"/>
          </w:tcPr>
          <w:p w:rsidR="00EC46B9" w:rsidRPr="00EC46B9"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EC46B9">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Pr="00EC46B9" w:rsidRDefault="00EC46B9">
            <w:pPr>
              <w:jc w:val="right"/>
              <w:rPr>
                <w:b w:val="0"/>
                <w:color w:val="002060"/>
                <w:sz w:val="16"/>
                <w:szCs w:val="16"/>
              </w:rPr>
            </w:pPr>
            <w:r w:rsidRPr="00EC46B9">
              <w:rPr>
                <w:b w:val="0"/>
                <w:color w:val="002060"/>
                <w:sz w:val="16"/>
                <w:szCs w:val="16"/>
              </w:rPr>
              <w:t>138,4</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85,8</w:t>
            </w:r>
          </w:p>
        </w:tc>
      </w:tr>
    </w:tbl>
    <w:p w:rsidR="00A8386A" w:rsidRDefault="00A8386A">
      <w:pPr>
        <w:rPr>
          <w:b/>
          <w:bCs/>
        </w:rPr>
      </w:pPr>
      <w:r>
        <w:rPr>
          <w:b/>
          <w:bCs/>
        </w:rPr>
        <w:br w:type="page"/>
      </w:r>
    </w:p>
    <w:p w:rsidR="00A8386A" w:rsidRDefault="00A8386A"/>
    <w:tbl>
      <w:tblPr>
        <w:tblStyle w:val="Elencochiaro-Colore6"/>
        <w:tblW w:w="0" w:type="auto"/>
        <w:tblLook w:val="01E0" w:firstRow="1" w:lastRow="1" w:firstColumn="1" w:lastColumn="1" w:noHBand="0" w:noVBand="0"/>
      </w:tblPr>
      <w:tblGrid>
        <w:gridCol w:w="1487"/>
        <w:gridCol w:w="1149"/>
        <w:gridCol w:w="1196"/>
        <w:gridCol w:w="1083"/>
        <w:gridCol w:w="1196"/>
        <w:gridCol w:w="1083"/>
        <w:gridCol w:w="1196"/>
        <w:gridCol w:w="1145"/>
        <w:gridCol w:w="1111"/>
        <w:gridCol w:w="1056"/>
        <w:gridCol w:w="1056"/>
        <w:gridCol w:w="988"/>
        <w:gridCol w:w="1056"/>
      </w:tblGrid>
      <w:tr w:rsidR="001612F4" w:rsidRPr="001612F4" w:rsidTr="00421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vMerge w:val="restart"/>
            <w:shd w:val="clear" w:color="auto" w:fill="FBD4B4" w:themeFill="accent6" w:themeFillTint="66"/>
          </w:tcPr>
          <w:p w:rsidR="003A15A2" w:rsidRPr="001612F4" w:rsidRDefault="00361934" w:rsidP="00210F51">
            <w:pPr>
              <w:jc w:val="center"/>
              <w:rPr>
                <w:color w:val="002060"/>
                <w:sz w:val="16"/>
                <w:szCs w:val="16"/>
              </w:rPr>
            </w:pPr>
            <w:r w:rsidRPr="001612F4">
              <w:rPr>
                <w:color w:val="002060"/>
                <w:sz w:val="16"/>
                <w:szCs w:val="16"/>
              </w:rPr>
              <w:br w:type="page"/>
            </w:r>
            <w:r w:rsidR="007D19C1" w:rsidRPr="001612F4">
              <w:rPr>
                <w:b w:val="0"/>
                <w:bCs w:val="0"/>
                <w:color w:val="002060"/>
                <w:sz w:val="16"/>
                <w:szCs w:val="16"/>
              </w:rPr>
              <w:br w:type="page"/>
            </w:r>
            <w:r w:rsidR="003A15A2" w:rsidRPr="001612F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4624" w:type="dxa"/>
            <w:gridSpan w:val="4"/>
          </w:tcPr>
          <w:p w:rsidR="003A15A2" w:rsidRPr="001612F4" w:rsidRDefault="00EE68C5" w:rsidP="003A15A2">
            <w:pPr>
              <w:jc w:val="center"/>
              <w:rPr>
                <w:color w:val="002060"/>
                <w:sz w:val="16"/>
                <w:szCs w:val="16"/>
              </w:rPr>
            </w:pPr>
            <w:r w:rsidRPr="001612F4">
              <w:rPr>
                <w:color w:val="002060"/>
                <w:sz w:val="16"/>
                <w:szCs w:val="16"/>
              </w:rPr>
              <w:t>SETTEMBRE 2017</w:t>
            </w:r>
          </w:p>
        </w:tc>
        <w:tc>
          <w:tcPr>
            <w:tcW w:w="4535" w:type="dxa"/>
            <w:gridSpan w:val="4"/>
          </w:tcPr>
          <w:p w:rsidR="003A15A2" w:rsidRPr="001612F4" w:rsidRDefault="00EE68C5" w:rsidP="003A15A2">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SETTEMBRE 2018</w:t>
            </w:r>
          </w:p>
        </w:tc>
        <w:tc>
          <w:tcPr>
            <w:cnfStyle w:val="000100000000" w:firstRow="0" w:lastRow="0" w:firstColumn="0" w:lastColumn="1" w:oddVBand="0" w:evenVBand="0" w:oddHBand="0" w:evenHBand="0" w:firstRowFirstColumn="0" w:firstRowLastColumn="0" w:lastRowFirstColumn="0" w:lastRowLastColumn="0"/>
            <w:tcW w:w="4156" w:type="dxa"/>
            <w:gridSpan w:val="4"/>
          </w:tcPr>
          <w:p w:rsidR="003A15A2" w:rsidRPr="001612F4" w:rsidRDefault="003A15A2" w:rsidP="003A15A2">
            <w:pPr>
              <w:jc w:val="center"/>
              <w:rPr>
                <w:color w:val="002060"/>
                <w:sz w:val="16"/>
                <w:szCs w:val="16"/>
                <w:u w:val="single"/>
              </w:rPr>
            </w:pPr>
            <w:r w:rsidRPr="001612F4">
              <w:rPr>
                <w:color w:val="002060"/>
                <w:sz w:val="16"/>
                <w:szCs w:val="16"/>
              </w:rPr>
              <w:t xml:space="preserve">DIFFERENZA % </w:t>
            </w:r>
          </w:p>
        </w:tc>
      </w:tr>
      <w:tr w:rsidR="001612F4" w:rsidRPr="001612F4" w:rsidTr="004215A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87" w:type="dxa"/>
            <w:vMerge/>
            <w:shd w:val="clear" w:color="auto" w:fill="FBD4B4" w:themeFill="accent6" w:themeFillTint="66"/>
          </w:tcPr>
          <w:p w:rsidR="003A15A2" w:rsidRPr="001612F4" w:rsidRDefault="003A15A2" w:rsidP="003A15A2">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1149" w:type="dxa"/>
          </w:tcPr>
          <w:p w:rsidR="003A15A2" w:rsidRPr="001612F4" w:rsidRDefault="003A15A2" w:rsidP="003A15A2">
            <w:pPr>
              <w:jc w:val="center"/>
              <w:rPr>
                <w:color w:val="002060"/>
                <w:sz w:val="16"/>
                <w:szCs w:val="16"/>
              </w:rPr>
            </w:pPr>
            <w:r w:rsidRPr="001612F4">
              <w:rPr>
                <w:b/>
                <w:color w:val="002060"/>
                <w:sz w:val="16"/>
                <w:szCs w:val="16"/>
              </w:rPr>
              <w:t>Ordin.</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083" w:type="dxa"/>
          </w:tcPr>
          <w:p w:rsidR="003A15A2" w:rsidRPr="001612F4" w:rsidRDefault="003A15A2" w:rsidP="003A15A2">
            <w:pPr>
              <w:jc w:val="center"/>
              <w:rPr>
                <w:color w:val="002060"/>
                <w:sz w:val="16"/>
                <w:szCs w:val="16"/>
              </w:rPr>
            </w:pPr>
            <w:r w:rsidRPr="001612F4">
              <w:rPr>
                <w:b/>
                <w:color w:val="002060"/>
                <w:sz w:val="16"/>
                <w:szCs w:val="16"/>
              </w:rPr>
              <w:t>Deroga</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83" w:type="dxa"/>
          </w:tcPr>
          <w:p w:rsidR="003A15A2" w:rsidRPr="001612F4" w:rsidRDefault="003A15A2" w:rsidP="003A15A2">
            <w:pPr>
              <w:jc w:val="center"/>
              <w:rPr>
                <w:color w:val="002060"/>
                <w:sz w:val="16"/>
                <w:szCs w:val="16"/>
              </w:rPr>
            </w:pPr>
            <w:r w:rsidRPr="001612F4">
              <w:rPr>
                <w:b/>
                <w:color w:val="002060"/>
                <w:sz w:val="16"/>
                <w:szCs w:val="16"/>
              </w:rPr>
              <w:t>Ordin.</w:t>
            </w:r>
          </w:p>
        </w:tc>
        <w:tc>
          <w:tcPr>
            <w:tcW w:w="119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145" w:type="dxa"/>
          </w:tcPr>
          <w:p w:rsidR="003A15A2" w:rsidRPr="001612F4" w:rsidRDefault="003A15A2" w:rsidP="003A15A2">
            <w:pPr>
              <w:jc w:val="center"/>
              <w:rPr>
                <w:color w:val="002060"/>
                <w:sz w:val="16"/>
                <w:szCs w:val="16"/>
              </w:rPr>
            </w:pPr>
            <w:r w:rsidRPr="001612F4">
              <w:rPr>
                <w:b/>
                <w:color w:val="002060"/>
                <w:sz w:val="16"/>
                <w:szCs w:val="16"/>
              </w:rPr>
              <w:t>Deroga</w:t>
            </w:r>
          </w:p>
        </w:tc>
        <w:tc>
          <w:tcPr>
            <w:tcW w:w="1111"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56" w:type="dxa"/>
          </w:tcPr>
          <w:p w:rsidR="003A15A2" w:rsidRPr="001612F4" w:rsidRDefault="003A15A2" w:rsidP="003A15A2">
            <w:pPr>
              <w:jc w:val="center"/>
              <w:rPr>
                <w:color w:val="002060"/>
                <w:sz w:val="16"/>
                <w:szCs w:val="16"/>
              </w:rPr>
            </w:pPr>
            <w:r w:rsidRPr="001612F4">
              <w:rPr>
                <w:b/>
                <w:color w:val="002060"/>
                <w:sz w:val="16"/>
                <w:szCs w:val="16"/>
              </w:rPr>
              <w:t>Ordin.</w:t>
            </w:r>
          </w:p>
        </w:tc>
        <w:tc>
          <w:tcPr>
            <w:tcW w:w="1056" w:type="dxa"/>
          </w:tcPr>
          <w:p w:rsidR="003A15A2" w:rsidRPr="001612F4" w:rsidRDefault="003A15A2" w:rsidP="003A15A2">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988" w:type="dxa"/>
          </w:tcPr>
          <w:p w:rsidR="003A15A2" w:rsidRPr="001612F4" w:rsidRDefault="003A15A2" w:rsidP="003A15A2">
            <w:pPr>
              <w:jc w:val="center"/>
              <w:rPr>
                <w:color w:val="002060"/>
                <w:sz w:val="16"/>
                <w:szCs w:val="16"/>
              </w:rPr>
            </w:pPr>
            <w:r w:rsidRPr="001612F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1056" w:type="dxa"/>
          </w:tcPr>
          <w:p w:rsidR="003A15A2" w:rsidRPr="001612F4" w:rsidRDefault="003A15A2" w:rsidP="003A15A2">
            <w:pPr>
              <w:jc w:val="center"/>
              <w:rPr>
                <w:color w:val="002060"/>
                <w:sz w:val="16"/>
                <w:szCs w:val="16"/>
              </w:rPr>
            </w:pPr>
            <w:r w:rsidRPr="001612F4">
              <w:rPr>
                <w:color w:val="002060"/>
                <w:sz w:val="16"/>
                <w:szCs w:val="16"/>
              </w:rPr>
              <w:t>totale</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Palermo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7.638</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840.588</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848.226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85.656</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26.807</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112.463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1.021,4</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2.680.700,0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-86,7</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Agrigento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8.563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22.312</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30.875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2.433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2.433</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-71,6</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-92,1</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Caltanissetta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10.704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10.704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-100,0</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Catania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54.915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94.016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148.931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47.738</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602.748</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740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651.226</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541,1</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74.000,0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337,3</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Enna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2.330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6.776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9.106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16.502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16.502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608,2</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81,2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Messina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13.004</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4.785</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17.789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59.545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6.752</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66.297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357,9</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41,1</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272,7</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Ragusa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1.953</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1.953</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3.441</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3.441</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76,2</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76,2</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Siracusa</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15.372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124.236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139.608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5.640</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632</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6.272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-63,3</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-99,5</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-95,5</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Trapani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4.384</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4.384</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10.342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10.342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135,9</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135,9</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Cagliari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7.073</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2.576</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5.719</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15.368</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5.875</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5.875</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-16,9</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-61,8</w:t>
            </w:r>
          </w:p>
        </w:tc>
      </w:tr>
      <w:tr w:rsidR="00EC46B9" w:rsidRPr="001612F4" w:rsidTr="00B34AB4">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Nuoro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B34AB4">
              <w:rPr>
                <w:b/>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102</w:t>
            </w:r>
          </w:p>
        </w:tc>
        <w:tc>
          <w:tcPr>
            <w:tcW w:w="1196"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1612F4">
              <w:rPr>
                <w:b/>
                <w:color w:val="002060"/>
                <w:sz w:val="16"/>
                <w:szCs w:val="16"/>
              </w:rPr>
              <w:t>102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10.200,0</w:t>
            </w:r>
          </w:p>
        </w:tc>
        <w:tc>
          <w:tcPr>
            <w:tcW w:w="1056" w:type="dxa"/>
            <w:vAlign w:val="center"/>
          </w:tcPr>
          <w:p w:rsidR="00EC46B9" w:rsidRDefault="00EC46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10.200,0</w:t>
            </w:r>
          </w:p>
        </w:tc>
      </w:tr>
      <w:tr w:rsidR="00EC46B9" w:rsidRPr="001612F4" w:rsidTr="00B34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Oristano</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color w:val="002060"/>
                <w:sz w:val="16"/>
                <w:szCs w:val="16"/>
              </w:rPr>
            </w:pPr>
            <w:r w:rsidRPr="001612F4">
              <w:rPr>
                <w:color w:val="002060"/>
                <w:sz w:val="16"/>
                <w:szCs w:val="16"/>
              </w:rPr>
              <w:t>2.661</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0</w:t>
            </w:r>
          </w:p>
        </w:tc>
        <w:tc>
          <w:tcPr>
            <w:tcW w:w="1196" w:type="dxa"/>
            <w:vAlign w:val="bottom"/>
          </w:tcPr>
          <w:p w:rsidR="00EC46B9" w:rsidRPr="00B34AB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B34AB4">
              <w:rPr>
                <w:b/>
                <w:color w:val="002060"/>
                <w:sz w:val="16"/>
                <w:szCs w:val="16"/>
              </w:rPr>
              <w:t>2.661</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color w:val="002060"/>
                <w:sz w:val="16"/>
                <w:szCs w:val="16"/>
              </w:rPr>
            </w:pPr>
            <w:r w:rsidRPr="001612F4">
              <w:rPr>
                <w:color w:val="002060"/>
                <w:sz w:val="16"/>
                <w:szCs w:val="16"/>
              </w:rPr>
              <w:t>662</w:t>
            </w:r>
          </w:p>
        </w:tc>
        <w:tc>
          <w:tcPr>
            <w:tcW w:w="1196"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1612F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color w:val="002060"/>
                <w:sz w:val="16"/>
                <w:szCs w:val="16"/>
              </w:rPr>
            </w:pPr>
            <w:r w:rsidRPr="001612F4">
              <w:rPr>
                <w:color w:val="002060"/>
                <w:sz w:val="16"/>
                <w:szCs w:val="16"/>
              </w:rPr>
              <w:t>0</w:t>
            </w:r>
          </w:p>
        </w:tc>
        <w:tc>
          <w:tcPr>
            <w:tcW w:w="1111" w:type="dxa"/>
            <w:vAlign w:val="bottom"/>
          </w:tcPr>
          <w:p w:rsidR="00EC46B9" w:rsidRPr="001612F4" w:rsidRDefault="00EC46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1612F4">
              <w:rPr>
                <w:b/>
                <w:color w:val="002060"/>
                <w:sz w:val="16"/>
                <w:szCs w:val="16"/>
              </w:rPr>
              <w:t>662</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-75,1</w:t>
            </w:r>
          </w:p>
        </w:tc>
        <w:tc>
          <w:tcPr>
            <w:tcW w:w="1056" w:type="dxa"/>
            <w:vAlign w:val="center"/>
          </w:tcPr>
          <w:p w:rsidR="00EC46B9" w:rsidRDefault="00EC46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Default="00EC46B9">
            <w:pPr>
              <w:jc w:val="right"/>
              <w:rPr>
                <w:color w:val="002060"/>
                <w:sz w:val="16"/>
                <w:szCs w:val="16"/>
              </w:rPr>
            </w:pPr>
            <w:r>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-75,1</w:t>
            </w:r>
          </w:p>
        </w:tc>
      </w:tr>
      <w:tr w:rsidR="00EC46B9" w:rsidRPr="001612F4" w:rsidTr="00B34AB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7" w:type="dxa"/>
          </w:tcPr>
          <w:p w:rsidR="00EC46B9" w:rsidRPr="001612F4" w:rsidRDefault="00EC46B9" w:rsidP="00F57A0D">
            <w:pPr>
              <w:rPr>
                <w:color w:val="002060"/>
                <w:sz w:val="16"/>
                <w:szCs w:val="16"/>
              </w:rPr>
            </w:pPr>
            <w:r w:rsidRPr="001612F4">
              <w:rPr>
                <w:color w:val="002060"/>
                <w:sz w:val="16"/>
                <w:szCs w:val="16"/>
              </w:rPr>
              <w:t>Sassari</w:t>
            </w:r>
          </w:p>
        </w:tc>
        <w:tc>
          <w:tcPr>
            <w:cnfStyle w:val="000010000000" w:firstRow="0" w:lastRow="0" w:firstColumn="0" w:lastColumn="0" w:oddVBand="1" w:evenVBand="0" w:oddHBand="0" w:evenHBand="0" w:firstRowFirstColumn="0" w:firstRowLastColumn="0" w:lastRowFirstColumn="0" w:lastRowLastColumn="0"/>
            <w:tcW w:w="1149" w:type="dxa"/>
            <w:vAlign w:val="bottom"/>
          </w:tcPr>
          <w:p w:rsidR="00EC46B9" w:rsidRPr="001612F4" w:rsidRDefault="00EC46B9">
            <w:pPr>
              <w:jc w:val="right"/>
              <w:rPr>
                <w:b w:val="0"/>
                <w:color w:val="002060"/>
                <w:sz w:val="16"/>
                <w:szCs w:val="16"/>
              </w:rPr>
            </w:pPr>
            <w:r w:rsidRPr="001612F4">
              <w:rPr>
                <w:b w:val="0"/>
                <w:color w:val="002060"/>
                <w:sz w:val="16"/>
                <w:szCs w:val="16"/>
              </w:rPr>
              <w:t>20.605</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1.394</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21.999</w:t>
            </w:r>
          </w:p>
        </w:tc>
        <w:tc>
          <w:tcPr>
            <w:cnfStyle w:val="000010000000" w:firstRow="0" w:lastRow="0" w:firstColumn="0" w:lastColumn="0" w:oddVBand="1" w:evenVBand="0" w:oddHBand="0" w:evenHBand="0" w:firstRowFirstColumn="0" w:firstRowLastColumn="0" w:lastRowFirstColumn="0" w:lastRowLastColumn="0"/>
            <w:tcW w:w="1083" w:type="dxa"/>
            <w:vAlign w:val="bottom"/>
          </w:tcPr>
          <w:p w:rsidR="00EC46B9" w:rsidRPr="001612F4" w:rsidRDefault="00EC46B9">
            <w:pPr>
              <w:jc w:val="right"/>
              <w:rPr>
                <w:b w:val="0"/>
                <w:color w:val="002060"/>
                <w:sz w:val="16"/>
                <w:szCs w:val="16"/>
              </w:rPr>
            </w:pPr>
            <w:r w:rsidRPr="001612F4">
              <w:rPr>
                <w:b w:val="0"/>
                <w:color w:val="002060"/>
                <w:sz w:val="16"/>
                <w:szCs w:val="16"/>
              </w:rPr>
              <w:t>33.747</w:t>
            </w:r>
          </w:p>
        </w:tc>
        <w:tc>
          <w:tcPr>
            <w:tcW w:w="1196"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1612F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5" w:type="dxa"/>
            <w:vAlign w:val="bottom"/>
          </w:tcPr>
          <w:p w:rsidR="00EC46B9" w:rsidRPr="001612F4" w:rsidRDefault="00EC46B9">
            <w:pPr>
              <w:jc w:val="right"/>
              <w:rPr>
                <w:b w:val="0"/>
                <w:color w:val="002060"/>
                <w:sz w:val="16"/>
                <w:szCs w:val="16"/>
              </w:rPr>
            </w:pPr>
            <w:r w:rsidRPr="001612F4">
              <w:rPr>
                <w:b w:val="0"/>
                <w:color w:val="002060"/>
                <w:sz w:val="16"/>
                <w:szCs w:val="16"/>
              </w:rPr>
              <w:t>0</w:t>
            </w:r>
          </w:p>
        </w:tc>
        <w:tc>
          <w:tcPr>
            <w:tcW w:w="1111" w:type="dxa"/>
            <w:vAlign w:val="bottom"/>
          </w:tcPr>
          <w:p w:rsidR="00EC46B9" w:rsidRPr="001612F4" w:rsidRDefault="00EC46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1612F4">
              <w:rPr>
                <w:color w:val="002060"/>
                <w:sz w:val="16"/>
                <w:szCs w:val="16"/>
              </w:rPr>
              <w:t>33.747</w:t>
            </w:r>
          </w:p>
        </w:tc>
        <w:tc>
          <w:tcPr>
            <w:cnfStyle w:val="000010000000" w:firstRow="0" w:lastRow="0" w:firstColumn="0" w:lastColumn="0" w:oddVBand="1" w:evenVBand="0" w:oddHBand="0" w:evenHBand="0" w:firstRowFirstColumn="0" w:firstRowLastColumn="0" w:lastRowFirstColumn="0" w:lastRowLastColumn="0"/>
            <w:tcW w:w="1056" w:type="dxa"/>
            <w:vAlign w:val="center"/>
          </w:tcPr>
          <w:p w:rsidR="00EC46B9" w:rsidRPr="00EC46B9" w:rsidRDefault="00EC46B9">
            <w:pPr>
              <w:jc w:val="right"/>
              <w:rPr>
                <w:b w:val="0"/>
                <w:color w:val="002060"/>
                <w:sz w:val="16"/>
                <w:szCs w:val="16"/>
              </w:rPr>
            </w:pPr>
            <w:r w:rsidRPr="00EC46B9">
              <w:rPr>
                <w:b w:val="0"/>
                <w:color w:val="002060"/>
                <w:sz w:val="16"/>
                <w:szCs w:val="16"/>
              </w:rPr>
              <w:t>63,8</w:t>
            </w:r>
          </w:p>
        </w:tc>
        <w:tc>
          <w:tcPr>
            <w:tcW w:w="1056" w:type="dxa"/>
            <w:vAlign w:val="center"/>
          </w:tcPr>
          <w:p w:rsidR="00EC46B9" w:rsidRPr="00EC46B9" w:rsidRDefault="00EC46B9">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EC46B9">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988" w:type="dxa"/>
            <w:vAlign w:val="center"/>
          </w:tcPr>
          <w:p w:rsidR="00EC46B9" w:rsidRPr="00EC46B9" w:rsidRDefault="00EC46B9">
            <w:pPr>
              <w:jc w:val="right"/>
              <w:rPr>
                <w:b w:val="0"/>
                <w:color w:val="002060"/>
                <w:sz w:val="16"/>
                <w:szCs w:val="16"/>
              </w:rPr>
            </w:pPr>
            <w:r w:rsidRPr="00EC46B9">
              <w:rPr>
                <w:b w:val="0"/>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6" w:type="dxa"/>
            <w:vAlign w:val="center"/>
          </w:tcPr>
          <w:p w:rsidR="00EC46B9" w:rsidRDefault="00EC46B9">
            <w:pPr>
              <w:jc w:val="right"/>
              <w:rPr>
                <w:color w:val="002060"/>
                <w:sz w:val="16"/>
                <w:szCs w:val="16"/>
              </w:rPr>
            </w:pPr>
            <w:r>
              <w:rPr>
                <w:color w:val="002060"/>
                <w:sz w:val="16"/>
                <w:szCs w:val="16"/>
              </w:rPr>
              <w:t>53,4</w:t>
            </w:r>
          </w:p>
        </w:tc>
      </w:tr>
    </w:tbl>
    <w:p w:rsidR="0021704A" w:rsidRDefault="0021704A" w:rsidP="0021704A">
      <w:pPr>
        <w:ind w:left="-935" w:right="-662"/>
        <w:jc w:val="center"/>
      </w:pPr>
    </w:p>
    <w:p w:rsidR="00161256" w:rsidRDefault="00161256" w:rsidP="006345CD">
      <w:pPr>
        <w:jc w:val="center"/>
        <w:rPr>
          <w:b/>
          <w:color w:val="FF0000"/>
          <w:sz w:val="28"/>
          <w:szCs w:val="28"/>
        </w:rPr>
      </w:pPr>
    </w:p>
    <w:p w:rsidR="006345CD" w:rsidRPr="006E61B9" w:rsidRDefault="006345CD" w:rsidP="00302CC8">
      <w:pPr>
        <w:ind w:left="-935" w:right="-662"/>
        <w:jc w:val="center"/>
        <w:outlineLvl w:val="0"/>
        <w:rPr>
          <w:rStyle w:val="Enfasidelicata"/>
          <w:color w:val="C00000"/>
        </w:rPr>
      </w:pPr>
    </w:p>
    <w:p w:rsidR="00022093" w:rsidRPr="006E61B9" w:rsidRDefault="009C693E" w:rsidP="009C693E">
      <w:pPr>
        <w:ind w:left="-935" w:right="-662"/>
        <w:jc w:val="center"/>
        <w:outlineLvl w:val="0"/>
        <w:rPr>
          <w:rStyle w:val="Enfasidelicata"/>
          <w:color w:val="C00000"/>
        </w:rPr>
      </w:pPr>
      <w:r>
        <w:rPr>
          <w:b/>
          <w:bCs/>
          <w:noProof/>
          <w:color w:val="002060"/>
          <w:sz w:val="16"/>
          <w:szCs w:val="16"/>
        </w:rPr>
        <w:drawing>
          <wp:inline distT="0" distB="0" distL="0" distR="0" wp14:anchorId="239A9E65" wp14:editId="7DBB4874">
            <wp:extent cx="6917635" cy="2663687"/>
            <wp:effectExtent l="76200" t="38100" r="74295" b="137160"/>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71251" w:rsidRPr="006E61B9" w:rsidRDefault="00B71251" w:rsidP="006345CD">
      <w:pPr>
        <w:jc w:val="center"/>
        <w:rPr>
          <w:rStyle w:val="Enfasidelicata"/>
          <w:color w:val="C00000"/>
        </w:rPr>
      </w:pPr>
    </w:p>
    <w:p w:rsidR="00B71251" w:rsidRPr="006E61B9" w:rsidRDefault="00B71251" w:rsidP="006345CD">
      <w:pPr>
        <w:jc w:val="center"/>
        <w:rPr>
          <w:rStyle w:val="Enfasidelicata"/>
          <w:color w:val="C00000"/>
        </w:rPr>
      </w:pPr>
    </w:p>
    <w:p w:rsidR="00B71251" w:rsidRDefault="00B71251" w:rsidP="006345CD">
      <w:pPr>
        <w:jc w:val="center"/>
        <w:rPr>
          <w:rStyle w:val="Enfasidelicata"/>
          <w:color w:val="C00000"/>
        </w:rPr>
      </w:pPr>
    </w:p>
    <w:p w:rsidR="00CF46BA" w:rsidRDefault="00CF46BA" w:rsidP="006345CD">
      <w:pPr>
        <w:jc w:val="center"/>
        <w:rPr>
          <w:rStyle w:val="Enfasidelicata"/>
          <w:color w:val="C00000"/>
        </w:rPr>
      </w:pPr>
    </w:p>
    <w:p w:rsidR="00A8386A" w:rsidRDefault="00A8386A" w:rsidP="006345CD">
      <w:pPr>
        <w:jc w:val="center"/>
        <w:rPr>
          <w:rStyle w:val="Enfasidelicata"/>
          <w:color w:val="C00000"/>
        </w:rPr>
      </w:pPr>
    </w:p>
    <w:p w:rsidR="00CF46BA" w:rsidRPr="006E61B9" w:rsidRDefault="00CF46BA" w:rsidP="006345CD">
      <w:pPr>
        <w:jc w:val="center"/>
        <w:rPr>
          <w:rStyle w:val="Enfasidelicata"/>
          <w:color w:val="C00000"/>
        </w:rPr>
      </w:pPr>
    </w:p>
    <w:p w:rsidR="00B71251" w:rsidRPr="006E61B9" w:rsidRDefault="00B71251" w:rsidP="006345CD">
      <w:pPr>
        <w:jc w:val="center"/>
        <w:rPr>
          <w:rStyle w:val="Enfasidelicata"/>
          <w:color w:val="C00000"/>
        </w:rPr>
      </w:pPr>
    </w:p>
    <w:p w:rsidR="004215A6" w:rsidRPr="004215A6" w:rsidRDefault="004215A6" w:rsidP="0039419B">
      <w:pPr>
        <w:pStyle w:val="Citazioneintensa"/>
        <w:spacing w:before="0" w:after="0"/>
        <w:rPr>
          <w:rStyle w:val="Titolodellibro"/>
          <w:b/>
          <w:color w:val="C00000"/>
          <w:sz w:val="28"/>
          <w:szCs w:val="28"/>
        </w:rPr>
      </w:pPr>
      <w:r w:rsidRPr="004215A6">
        <w:rPr>
          <w:rStyle w:val="Titolodellibro"/>
          <w:b/>
          <w:color w:val="C00000"/>
          <w:sz w:val="28"/>
          <w:szCs w:val="28"/>
        </w:rPr>
        <w:t xml:space="preserve">CASSA INTEGRAZIONE: ORE AUTORIZZATE NEI PRIMI </w:t>
      </w:r>
      <w:r w:rsidR="008C0535">
        <w:rPr>
          <w:rStyle w:val="Titolodellibro"/>
          <w:b/>
          <w:color w:val="C00000"/>
          <w:sz w:val="28"/>
          <w:szCs w:val="28"/>
        </w:rPr>
        <w:t>9</w:t>
      </w:r>
      <w:r w:rsidRPr="004215A6">
        <w:rPr>
          <w:rStyle w:val="Titolodellibro"/>
          <w:b/>
          <w:color w:val="C00000"/>
          <w:sz w:val="28"/>
          <w:szCs w:val="28"/>
        </w:rPr>
        <w:t xml:space="preserve"> MESI DEL 2018</w:t>
      </w:r>
    </w:p>
    <w:p w:rsidR="004215A6" w:rsidRDefault="004215A6" w:rsidP="0039419B">
      <w:pPr>
        <w:pStyle w:val="Citazioneintensa"/>
        <w:spacing w:before="0" w:after="0"/>
        <w:rPr>
          <w:rStyle w:val="Titolodellibro"/>
          <w:b/>
          <w:color w:val="C00000"/>
        </w:rPr>
      </w:pPr>
      <w:r w:rsidRPr="004215A6">
        <w:rPr>
          <w:rStyle w:val="Titolodellibro"/>
          <w:b/>
          <w:color w:val="C00000"/>
        </w:rPr>
        <w:t xml:space="preserve">(confronto con </w:t>
      </w:r>
      <w:r>
        <w:rPr>
          <w:rStyle w:val="Titolodellibro"/>
          <w:b/>
          <w:color w:val="C00000"/>
        </w:rPr>
        <w:t>stesso periodo del 2017</w:t>
      </w:r>
      <w:r w:rsidRPr="004215A6">
        <w:rPr>
          <w:rStyle w:val="Titolodellibro"/>
          <w:b/>
          <w:color w:val="C00000"/>
        </w:rPr>
        <w:t>)</w:t>
      </w:r>
    </w:p>
    <w:p w:rsidR="00FF30D1" w:rsidRPr="00FF30D1" w:rsidRDefault="00FF30D1" w:rsidP="00FF30D1"/>
    <w:p w:rsidR="00B71251" w:rsidRDefault="00B71251" w:rsidP="00CC21C4">
      <w:pPr>
        <w:jc w:val="center"/>
        <w:rPr>
          <w:noProof/>
        </w:rPr>
      </w:pPr>
    </w:p>
    <w:p w:rsidR="0039419B" w:rsidRDefault="0039419B" w:rsidP="00CC21C4">
      <w:pPr>
        <w:jc w:val="center"/>
        <w:rPr>
          <w:noProof/>
        </w:rPr>
      </w:pPr>
    </w:p>
    <w:tbl>
      <w:tblPr>
        <w:tblStyle w:val="Elencochiaro-Colore3"/>
        <w:tblW w:w="5000" w:type="pct"/>
        <w:jc w:val="center"/>
        <w:tblLook w:val="01E0" w:firstRow="1" w:lastRow="1" w:firstColumn="1" w:lastColumn="1" w:noHBand="0" w:noVBand="0"/>
      </w:tblPr>
      <w:tblGrid>
        <w:gridCol w:w="1577"/>
        <w:gridCol w:w="1178"/>
        <w:gridCol w:w="1232"/>
        <w:gridCol w:w="1178"/>
        <w:gridCol w:w="1285"/>
        <w:gridCol w:w="1178"/>
        <w:gridCol w:w="1232"/>
        <w:gridCol w:w="974"/>
        <w:gridCol w:w="1178"/>
        <w:gridCol w:w="965"/>
        <w:gridCol w:w="1232"/>
        <w:gridCol w:w="974"/>
        <w:gridCol w:w="619"/>
      </w:tblGrid>
      <w:tr w:rsidR="00FE074B" w:rsidRPr="00FE074B" w:rsidTr="00301D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pct"/>
            <w:vMerge w:val="restart"/>
            <w:shd w:val="clear" w:color="auto" w:fill="B5CD85"/>
            <w:vAlign w:val="center"/>
          </w:tcPr>
          <w:p w:rsidR="00831DCB" w:rsidRPr="00FE074B" w:rsidRDefault="00831DCB" w:rsidP="00500EF9">
            <w:pPr>
              <w:jc w:val="center"/>
              <w:rPr>
                <w:color w:val="002060"/>
                <w:sz w:val="16"/>
                <w:szCs w:val="16"/>
                <w:u w:val="single"/>
              </w:rPr>
            </w:pPr>
            <w:r w:rsidRPr="00FE074B">
              <w:rPr>
                <w:color w:val="002060"/>
                <w:sz w:val="16"/>
                <w:szCs w:val="16"/>
              </w:rPr>
              <w:t>MACRO AREE</w:t>
            </w:r>
          </w:p>
        </w:tc>
        <w:tc>
          <w:tcPr>
            <w:cnfStyle w:val="000010000000" w:firstRow="0" w:lastRow="0" w:firstColumn="0" w:lastColumn="0" w:oddVBand="1" w:evenVBand="0" w:oddHBand="0" w:evenHBand="0" w:firstRowFirstColumn="0" w:firstRowLastColumn="0" w:lastRowFirstColumn="0" w:lastRowLastColumn="0"/>
            <w:tcW w:w="1646" w:type="pct"/>
            <w:gridSpan w:val="4"/>
            <w:shd w:val="clear" w:color="auto" w:fill="A1BF65"/>
            <w:vAlign w:val="center"/>
          </w:tcPr>
          <w:p w:rsidR="00831DCB" w:rsidRPr="00FE074B" w:rsidRDefault="00B71251" w:rsidP="008C0535">
            <w:pPr>
              <w:jc w:val="center"/>
              <w:rPr>
                <w:color w:val="002060"/>
                <w:sz w:val="16"/>
                <w:szCs w:val="16"/>
              </w:rPr>
            </w:pPr>
            <w:r w:rsidRPr="00FE074B">
              <w:rPr>
                <w:color w:val="002060"/>
                <w:sz w:val="16"/>
                <w:szCs w:val="16"/>
              </w:rPr>
              <w:t xml:space="preserve">PRIMI </w:t>
            </w:r>
            <w:r w:rsidR="008C0535" w:rsidRPr="00FE074B">
              <w:rPr>
                <w:color w:val="002060"/>
                <w:sz w:val="16"/>
                <w:szCs w:val="16"/>
              </w:rPr>
              <w:t>9</w:t>
            </w:r>
            <w:r w:rsidRPr="00FE074B">
              <w:rPr>
                <w:color w:val="002060"/>
                <w:sz w:val="16"/>
                <w:szCs w:val="16"/>
              </w:rPr>
              <w:t xml:space="preserve"> MESI DEL 2017</w:t>
            </w:r>
          </w:p>
        </w:tc>
        <w:tc>
          <w:tcPr>
            <w:tcW w:w="1541" w:type="pct"/>
            <w:gridSpan w:val="4"/>
            <w:shd w:val="clear" w:color="auto" w:fill="A1BF65"/>
            <w:vAlign w:val="center"/>
          </w:tcPr>
          <w:p w:rsidR="00831DCB" w:rsidRPr="00FE074B" w:rsidRDefault="008C0535" w:rsidP="00831DCB">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PRIMI 9</w:t>
            </w:r>
            <w:r w:rsidR="00B71251" w:rsidRPr="00FE074B">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1280" w:type="pct"/>
            <w:gridSpan w:val="4"/>
            <w:shd w:val="clear" w:color="auto" w:fill="A1BF65"/>
            <w:vAlign w:val="center"/>
          </w:tcPr>
          <w:p w:rsidR="00831DCB" w:rsidRPr="00FE074B" w:rsidRDefault="00831DCB" w:rsidP="00500EF9">
            <w:pPr>
              <w:jc w:val="center"/>
              <w:rPr>
                <w:color w:val="002060"/>
                <w:sz w:val="16"/>
                <w:szCs w:val="16"/>
                <w:u w:val="single"/>
              </w:rPr>
            </w:pPr>
            <w:r w:rsidRPr="00FE074B">
              <w:rPr>
                <w:color w:val="002060"/>
                <w:sz w:val="16"/>
                <w:szCs w:val="16"/>
              </w:rPr>
              <w:t xml:space="preserve">DIFFERENZA % </w:t>
            </w:r>
          </w:p>
        </w:tc>
      </w:tr>
      <w:tr w:rsidR="00FE074B" w:rsidRPr="00FE074B" w:rsidTr="00301DBB">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533" w:type="pct"/>
            <w:vMerge/>
            <w:shd w:val="clear" w:color="auto" w:fill="B5CD85"/>
            <w:vAlign w:val="center"/>
          </w:tcPr>
          <w:p w:rsidR="00831DCB" w:rsidRPr="00FE074B" w:rsidRDefault="00831DCB" w:rsidP="00500EF9">
            <w:pPr>
              <w:jc w:val="center"/>
              <w:rPr>
                <w:b w:val="0"/>
                <w:color w:val="002060"/>
                <w:sz w:val="16"/>
                <w:szCs w:val="16"/>
                <w:u w:val="single"/>
              </w:rPr>
            </w:pP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831DCB" w:rsidRPr="00FE074B" w:rsidRDefault="00831DCB" w:rsidP="00500EF9">
            <w:pPr>
              <w:jc w:val="center"/>
              <w:rPr>
                <w:b/>
                <w:color w:val="002060"/>
                <w:sz w:val="16"/>
                <w:szCs w:val="16"/>
              </w:rPr>
            </w:pPr>
            <w:r w:rsidRPr="00FE074B">
              <w:rPr>
                <w:b/>
                <w:color w:val="002060"/>
                <w:sz w:val="16"/>
                <w:szCs w:val="16"/>
              </w:rPr>
              <w:t>Ordinaria</w:t>
            </w:r>
          </w:p>
        </w:tc>
        <w:tc>
          <w:tcPr>
            <w:tcW w:w="416" w:type="pct"/>
            <w:vAlign w:val="center"/>
          </w:tcPr>
          <w:p w:rsidR="00831DCB" w:rsidRPr="00FE074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831DCB" w:rsidRPr="00FE074B" w:rsidRDefault="00831DCB" w:rsidP="00500EF9">
            <w:pPr>
              <w:jc w:val="center"/>
              <w:rPr>
                <w:b/>
                <w:color w:val="002060"/>
                <w:sz w:val="16"/>
                <w:szCs w:val="16"/>
              </w:rPr>
            </w:pPr>
            <w:r w:rsidRPr="00FE074B">
              <w:rPr>
                <w:b/>
                <w:color w:val="002060"/>
                <w:sz w:val="16"/>
                <w:szCs w:val="16"/>
              </w:rPr>
              <w:t>DEROGA</w:t>
            </w:r>
          </w:p>
        </w:tc>
        <w:tc>
          <w:tcPr>
            <w:tcW w:w="434" w:type="pct"/>
            <w:vAlign w:val="center"/>
          </w:tcPr>
          <w:p w:rsidR="00831DCB" w:rsidRPr="00FE074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831DCB" w:rsidRPr="00FE074B" w:rsidRDefault="00831DCB" w:rsidP="00500EF9">
            <w:pPr>
              <w:jc w:val="center"/>
              <w:rPr>
                <w:b/>
                <w:color w:val="002060"/>
                <w:sz w:val="16"/>
                <w:szCs w:val="16"/>
              </w:rPr>
            </w:pPr>
            <w:r w:rsidRPr="00FE074B">
              <w:rPr>
                <w:b/>
                <w:color w:val="002060"/>
                <w:sz w:val="16"/>
                <w:szCs w:val="16"/>
              </w:rPr>
              <w:t>Ordinaria</w:t>
            </w:r>
          </w:p>
        </w:tc>
        <w:tc>
          <w:tcPr>
            <w:tcW w:w="416" w:type="pct"/>
            <w:vAlign w:val="center"/>
          </w:tcPr>
          <w:p w:rsidR="00831DCB" w:rsidRPr="00FE074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831DCB" w:rsidRPr="00FE074B" w:rsidRDefault="00831DCB" w:rsidP="00500EF9">
            <w:pPr>
              <w:jc w:val="center"/>
              <w:rPr>
                <w:b/>
                <w:color w:val="002060"/>
                <w:sz w:val="16"/>
                <w:szCs w:val="16"/>
              </w:rPr>
            </w:pPr>
            <w:r w:rsidRPr="00FE074B">
              <w:rPr>
                <w:b/>
                <w:color w:val="002060"/>
                <w:sz w:val="16"/>
                <w:szCs w:val="16"/>
              </w:rPr>
              <w:t>DEROGA</w:t>
            </w:r>
          </w:p>
        </w:tc>
        <w:tc>
          <w:tcPr>
            <w:tcW w:w="398" w:type="pct"/>
            <w:vAlign w:val="center"/>
          </w:tcPr>
          <w:p w:rsidR="00831DCB" w:rsidRPr="00FE074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26" w:type="pct"/>
            <w:vAlign w:val="center"/>
          </w:tcPr>
          <w:p w:rsidR="00831DCB" w:rsidRPr="00FE074B" w:rsidRDefault="00831DCB" w:rsidP="00500EF9">
            <w:pPr>
              <w:jc w:val="center"/>
              <w:rPr>
                <w:b/>
                <w:color w:val="002060"/>
                <w:sz w:val="16"/>
                <w:szCs w:val="16"/>
              </w:rPr>
            </w:pPr>
            <w:r w:rsidRPr="00FE074B">
              <w:rPr>
                <w:b/>
                <w:color w:val="002060"/>
                <w:sz w:val="16"/>
                <w:szCs w:val="16"/>
              </w:rPr>
              <w:t>Ordinaria</w:t>
            </w:r>
          </w:p>
        </w:tc>
        <w:tc>
          <w:tcPr>
            <w:tcW w:w="416" w:type="pct"/>
            <w:vAlign w:val="center"/>
          </w:tcPr>
          <w:p w:rsidR="00831DCB" w:rsidRPr="00FE074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831DCB" w:rsidRPr="00FE074B" w:rsidRDefault="00831DCB" w:rsidP="00500EF9">
            <w:pPr>
              <w:jc w:val="center"/>
              <w:rPr>
                <w:b/>
                <w:color w:val="002060"/>
                <w:sz w:val="16"/>
                <w:szCs w:val="16"/>
              </w:rPr>
            </w:pPr>
            <w:r w:rsidRPr="00FE074B">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209" w:type="pct"/>
            <w:vAlign w:val="center"/>
          </w:tcPr>
          <w:p w:rsidR="00831DCB" w:rsidRPr="00FE074B" w:rsidRDefault="00831DCB" w:rsidP="00500EF9">
            <w:pPr>
              <w:jc w:val="center"/>
              <w:rPr>
                <w:color w:val="002060"/>
                <w:sz w:val="16"/>
                <w:szCs w:val="16"/>
              </w:rPr>
            </w:pPr>
            <w:r w:rsidRPr="00FE074B">
              <w:rPr>
                <w:color w:val="002060"/>
                <w:sz w:val="16"/>
                <w:szCs w:val="16"/>
              </w:rPr>
              <w:t>totale</w:t>
            </w:r>
          </w:p>
        </w:tc>
      </w:tr>
      <w:tr w:rsidR="00301DBB" w:rsidRPr="00FE074B" w:rsidTr="00301DBB">
        <w:trPr>
          <w:jc w:val="center"/>
        </w:trPr>
        <w:tc>
          <w:tcPr>
            <w:cnfStyle w:val="001000000000" w:firstRow="0" w:lastRow="0" w:firstColumn="1" w:lastColumn="0" w:oddVBand="0" w:evenVBand="0" w:oddHBand="0" w:evenHBand="0" w:firstRowFirstColumn="0" w:firstRowLastColumn="0" w:lastRowFirstColumn="0" w:lastRowLastColumn="0"/>
            <w:tcW w:w="533" w:type="pct"/>
            <w:vAlign w:val="center"/>
          </w:tcPr>
          <w:p w:rsidR="00301DBB" w:rsidRPr="00FE074B" w:rsidRDefault="00301DBB" w:rsidP="00500EF9">
            <w:pPr>
              <w:rPr>
                <w:color w:val="002060"/>
                <w:sz w:val="16"/>
                <w:szCs w:val="16"/>
              </w:rPr>
            </w:pPr>
            <w:r w:rsidRPr="00FE074B">
              <w:rPr>
                <w:color w:val="002060"/>
                <w:sz w:val="16"/>
                <w:szCs w:val="16"/>
              </w:rPr>
              <w:t>NORD</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46.488.426</w:t>
            </w:r>
          </w:p>
        </w:tc>
        <w:tc>
          <w:tcPr>
            <w:tcW w:w="416"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72.180.444</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10.463.496</w:t>
            </w:r>
          </w:p>
        </w:tc>
        <w:tc>
          <w:tcPr>
            <w:tcW w:w="434"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FE074B">
              <w:rPr>
                <w:b/>
                <w:color w:val="002060"/>
                <w:sz w:val="16"/>
                <w:szCs w:val="16"/>
              </w:rPr>
              <w:t>129.132.366</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42.474.342</w:t>
            </w:r>
          </w:p>
        </w:tc>
        <w:tc>
          <w:tcPr>
            <w:tcW w:w="416"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39.928.002</w:t>
            </w:r>
          </w:p>
        </w:tc>
        <w:tc>
          <w:tcPr>
            <w:cnfStyle w:val="000010000000" w:firstRow="0" w:lastRow="0" w:firstColumn="0" w:lastColumn="0" w:oddVBand="1" w:evenVBand="0" w:oddHBand="0" w:evenHBand="0" w:firstRowFirstColumn="0" w:firstRowLastColumn="0" w:lastRowFirstColumn="0" w:lastRowLastColumn="0"/>
            <w:tcW w:w="329" w:type="pct"/>
            <w:vAlign w:val="bottom"/>
          </w:tcPr>
          <w:p w:rsidR="00301DBB" w:rsidRPr="00FE074B" w:rsidRDefault="00301DBB">
            <w:pPr>
              <w:jc w:val="right"/>
              <w:rPr>
                <w:color w:val="002060"/>
                <w:sz w:val="16"/>
                <w:szCs w:val="16"/>
              </w:rPr>
            </w:pPr>
            <w:r w:rsidRPr="00FE074B">
              <w:rPr>
                <w:color w:val="002060"/>
                <w:sz w:val="16"/>
                <w:szCs w:val="16"/>
              </w:rPr>
              <w:t>313.391</w:t>
            </w:r>
          </w:p>
        </w:tc>
        <w:tc>
          <w:tcPr>
            <w:tcW w:w="398"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FE074B">
              <w:rPr>
                <w:b/>
                <w:color w:val="002060"/>
                <w:sz w:val="16"/>
                <w:szCs w:val="16"/>
              </w:rPr>
              <w:t>82.715.735</w:t>
            </w:r>
          </w:p>
        </w:tc>
        <w:tc>
          <w:tcPr>
            <w:cnfStyle w:val="000010000000" w:firstRow="0" w:lastRow="0" w:firstColumn="0" w:lastColumn="0" w:oddVBand="1" w:evenVBand="0" w:oddHBand="0" w:evenHBand="0" w:firstRowFirstColumn="0" w:firstRowLastColumn="0" w:lastRowFirstColumn="0" w:lastRowLastColumn="0"/>
            <w:tcW w:w="326" w:type="pct"/>
            <w:vAlign w:val="center"/>
          </w:tcPr>
          <w:p w:rsidR="00301DBB" w:rsidRDefault="00301DBB">
            <w:pPr>
              <w:jc w:val="right"/>
              <w:rPr>
                <w:color w:val="002060"/>
                <w:sz w:val="16"/>
                <w:szCs w:val="16"/>
              </w:rPr>
            </w:pPr>
            <w:r>
              <w:rPr>
                <w:color w:val="002060"/>
                <w:sz w:val="16"/>
                <w:szCs w:val="16"/>
              </w:rPr>
              <w:t>-8,6</w:t>
            </w:r>
          </w:p>
        </w:tc>
        <w:tc>
          <w:tcPr>
            <w:tcW w:w="416" w:type="pct"/>
            <w:vAlign w:val="center"/>
          </w:tcPr>
          <w:p w:rsidR="00301DB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-44,7</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301DBB" w:rsidRDefault="00301DBB">
            <w:pPr>
              <w:jc w:val="right"/>
              <w:rPr>
                <w:color w:val="002060"/>
                <w:sz w:val="16"/>
                <w:szCs w:val="16"/>
              </w:rPr>
            </w:pPr>
            <w:r>
              <w:rPr>
                <w:color w:val="002060"/>
                <w:sz w:val="16"/>
                <w:szCs w:val="16"/>
              </w:rPr>
              <w:t>-97,0</w:t>
            </w:r>
          </w:p>
        </w:tc>
        <w:tc>
          <w:tcPr>
            <w:cnfStyle w:val="000100000000" w:firstRow="0" w:lastRow="0" w:firstColumn="0" w:lastColumn="1" w:oddVBand="0" w:evenVBand="0" w:oddHBand="0" w:evenHBand="0" w:firstRowFirstColumn="0" w:firstRowLastColumn="0" w:lastRowFirstColumn="0" w:lastRowLastColumn="0"/>
            <w:tcW w:w="209" w:type="pct"/>
            <w:vAlign w:val="center"/>
          </w:tcPr>
          <w:p w:rsidR="00301DBB" w:rsidRDefault="00301DBB">
            <w:pPr>
              <w:jc w:val="right"/>
              <w:rPr>
                <w:color w:val="002060"/>
                <w:sz w:val="16"/>
                <w:szCs w:val="16"/>
              </w:rPr>
            </w:pPr>
            <w:r>
              <w:rPr>
                <w:color w:val="002060"/>
                <w:sz w:val="16"/>
                <w:szCs w:val="16"/>
              </w:rPr>
              <w:t>-35,9</w:t>
            </w:r>
          </w:p>
        </w:tc>
      </w:tr>
      <w:tr w:rsidR="00301DBB" w:rsidRPr="00FE074B" w:rsidTr="00301D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pct"/>
            <w:vAlign w:val="center"/>
          </w:tcPr>
          <w:p w:rsidR="00301DBB" w:rsidRPr="00FE074B" w:rsidRDefault="00301DBB" w:rsidP="00500EF9">
            <w:pPr>
              <w:rPr>
                <w:color w:val="002060"/>
                <w:sz w:val="16"/>
                <w:szCs w:val="16"/>
              </w:rPr>
            </w:pPr>
            <w:r w:rsidRPr="00FE074B">
              <w:rPr>
                <w:color w:val="002060"/>
                <w:sz w:val="16"/>
                <w:szCs w:val="16"/>
              </w:rPr>
              <w:t>CENTRO</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14.404.791</w:t>
            </w:r>
          </w:p>
        </w:tc>
        <w:tc>
          <w:tcPr>
            <w:tcW w:w="416" w:type="pct"/>
            <w:vAlign w:val="bottom"/>
          </w:tcPr>
          <w:p w:rsidR="00301DBB" w:rsidRPr="00FE074B" w:rsidRDefault="00301DB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FE074B">
              <w:rPr>
                <w:color w:val="002060"/>
                <w:sz w:val="16"/>
                <w:szCs w:val="16"/>
              </w:rPr>
              <w:t>36.379.704</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7.861.175</w:t>
            </w:r>
          </w:p>
        </w:tc>
        <w:tc>
          <w:tcPr>
            <w:tcW w:w="434" w:type="pct"/>
            <w:vAlign w:val="bottom"/>
          </w:tcPr>
          <w:p w:rsidR="00301DBB" w:rsidRPr="00FE074B" w:rsidRDefault="00301DB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58.645.670</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14.530.369</w:t>
            </w:r>
          </w:p>
        </w:tc>
        <w:tc>
          <w:tcPr>
            <w:tcW w:w="416" w:type="pct"/>
            <w:vAlign w:val="bottom"/>
          </w:tcPr>
          <w:p w:rsidR="00301DBB" w:rsidRPr="00FE074B" w:rsidRDefault="00301DB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FE074B">
              <w:rPr>
                <w:color w:val="002060"/>
                <w:sz w:val="16"/>
                <w:szCs w:val="16"/>
              </w:rPr>
              <w:t>24.080.282</w:t>
            </w:r>
          </w:p>
        </w:tc>
        <w:tc>
          <w:tcPr>
            <w:cnfStyle w:val="000010000000" w:firstRow="0" w:lastRow="0" w:firstColumn="0" w:lastColumn="0" w:oddVBand="1" w:evenVBand="0" w:oddHBand="0" w:evenHBand="0" w:firstRowFirstColumn="0" w:firstRowLastColumn="0" w:lastRowFirstColumn="0" w:lastRowLastColumn="0"/>
            <w:tcW w:w="329" w:type="pct"/>
            <w:vAlign w:val="bottom"/>
          </w:tcPr>
          <w:p w:rsidR="00301DBB" w:rsidRPr="00FE074B" w:rsidRDefault="00301DBB">
            <w:pPr>
              <w:jc w:val="right"/>
              <w:rPr>
                <w:color w:val="002060"/>
                <w:sz w:val="16"/>
                <w:szCs w:val="16"/>
              </w:rPr>
            </w:pPr>
            <w:r w:rsidRPr="00FE074B">
              <w:rPr>
                <w:color w:val="002060"/>
                <w:sz w:val="16"/>
                <w:szCs w:val="16"/>
              </w:rPr>
              <w:t>791.538</w:t>
            </w:r>
          </w:p>
        </w:tc>
        <w:tc>
          <w:tcPr>
            <w:tcW w:w="398" w:type="pct"/>
            <w:vAlign w:val="bottom"/>
          </w:tcPr>
          <w:p w:rsidR="00301DBB" w:rsidRPr="00FE074B" w:rsidRDefault="00301DB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FE074B">
              <w:rPr>
                <w:b/>
                <w:color w:val="002060"/>
                <w:sz w:val="16"/>
                <w:szCs w:val="16"/>
              </w:rPr>
              <w:t>39.402.189</w:t>
            </w:r>
          </w:p>
        </w:tc>
        <w:tc>
          <w:tcPr>
            <w:cnfStyle w:val="000010000000" w:firstRow="0" w:lastRow="0" w:firstColumn="0" w:lastColumn="0" w:oddVBand="1" w:evenVBand="0" w:oddHBand="0" w:evenHBand="0" w:firstRowFirstColumn="0" w:firstRowLastColumn="0" w:lastRowFirstColumn="0" w:lastRowLastColumn="0"/>
            <w:tcW w:w="326" w:type="pct"/>
            <w:vAlign w:val="center"/>
          </w:tcPr>
          <w:p w:rsidR="00301DBB" w:rsidRDefault="00301DBB">
            <w:pPr>
              <w:jc w:val="right"/>
              <w:rPr>
                <w:color w:val="002060"/>
                <w:sz w:val="16"/>
                <w:szCs w:val="16"/>
              </w:rPr>
            </w:pPr>
            <w:r>
              <w:rPr>
                <w:color w:val="002060"/>
                <w:sz w:val="16"/>
                <w:szCs w:val="16"/>
              </w:rPr>
              <w:t>0,9</w:t>
            </w:r>
          </w:p>
        </w:tc>
        <w:tc>
          <w:tcPr>
            <w:tcW w:w="416" w:type="pct"/>
            <w:vAlign w:val="center"/>
          </w:tcPr>
          <w:p w:rsidR="00301DBB" w:rsidRDefault="00301DB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-33,8</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301DBB" w:rsidRDefault="00301DBB">
            <w:pPr>
              <w:jc w:val="right"/>
              <w:rPr>
                <w:color w:val="002060"/>
                <w:sz w:val="16"/>
                <w:szCs w:val="16"/>
              </w:rPr>
            </w:pPr>
            <w:r>
              <w:rPr>
                <w:color w:val="002060"/>
                <w:sz w:val="16"/>
                <w:szCs w:val="16"/>
              </w:rPr>
              <w:t>-89,9</w:t>
            </w:r>
          </w:p>
        </w:tc>
        <w:tc>
          <w:tcPr>
            <w:cnfStyle w:val="000100000000" w:firstRow="0" w:lastRow="0" w:firstColumn="0" w:lastColumn="1" w:oddVBand="0" w:evenVBand="0" w:oddHBand="0" w:evenHBand="0" w:firstRowFirstColumn="0" w:firstRowLastColumn="0" w:lastRowFirstColumn="0" w:lastRowLastColumn="0"/>
            <w:tcW w:w="209" w:type="pct"/>
            <w:vAlign w:val="center"/>
          </w:tcPr>
          <w:p w:rsidR="00301DBB" w:rsidRDefault="00301DBB">
            <w:pPr>
              <w:jc w:val="right"/>
              <w:rPr>
                <w:color w:val="002060"/>
                <w:sz w:val="16"/>
                <w:szCs w:val="16"/>
              </w:rPr>
            </w:pPr>
            <w:r>
              <w:rPr>
                <w:color w:val="002060"/>
                <w:sz w:val="16"/>
                <w:szCs w:val="16"/>
              </w:rPr>
              <w:t>-32,8</w:t>
            </w:r>
          </w:p>
        </w:tc>
      </w:tr>
      <w:tr w:rsidR="00301DBB" w:rsidRPr="00FE074B" w:rsidTr="00301DBB">
        <w:trPr>
          <w:jc w:val="center"/>
        </w:trPr>
        <w:tc>
          <w:tcPr>
            <w:cnfStyle w:val="001000000000" w:firstRow="0" w:lastRow="0" w:firstColumn="1" w:lastColumn="0" w:oddVBand="0" w:evenVBand="0" w:oddHBand="0" w:evenHBand="0" w:firstRowFirstColumn="0" w:firstRowLastColumn="0" w:lastRowFirstColumn="0" w:lastRowLastColumn="0"/>
            <w:tcW w:w="533" w:type="pct"/>
            <w:vAlign w:val="center"/>
          </w:tcPr>
          <w:p w:rsidR="00301DBB" w:rsidRPr="00FE074B" w:rsidRDefault="00301DBB" w:rsidP="00500EF9">
            <w:pPr>
              <w:rPr>
                <w:color w:val="002060"/>
                <w:sz w:val="16"/>
                <w:szCs w:val="16"/>
              </w:rPr>
            </w:pPr>
            <w:r w:rsidRPr="00FE074B">
              <w:rPr>
                <w:color w:val="002060"/>
                <w:sz w:val="16"/>
                <w:szCs w:val="16"/>
              </w:rPr>
              <w:t>MEZZOGIORNO</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16.495.197</w:t>
            </w:r>
          </w:p>
        </w:tc>
        <w:tc>
          <w:tcPr>
            <w:tcW w:w="416"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51.137.915</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9.098.514</w:t>
            </w:r>
          </w:p>
        </w:tc>
        <w:tc>
          <w:tcPr>
            <w:tcW w:w="434"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FE074B">
              <w:rPr>
                <w:b/>
                <w:color w:val="002060"/>
                <w:sz w:val="16"/>
                <w:szCs w:val="16"/>
              </w:rPr>
              <w:t>76.731.626</w:t>
            </w:r>
          </w:p>
        </w:tc>
        <w:tc>
          <w:tcPr>
            <w:cnfStyle w:val="000010000000" w:firstRow="0" w:lastRow="0" w:firstColumn="0" w:lastColumn="0" w:oddVBand="1" w:evenVBand="0" w:oddHBand="0" w:evenHBand="0" w:firstRowFirstColumn="0" w:firstRowLastColumn="0" w:lastRowFirstColumn="0" w:lastRowLastColumn="0"/>
            <w:tcW w:w="398" w:type="pct"/>
            <w:vAlign w:val="bottom"/>
          </w:tcPr>
          <w:p w:rsidR="00301DBB" w:rsidRPr="00FE074B" w:rsidRDefault="00301DBB">
            <w:pPr>
              <w:jc w:val="right"/>
              <w:rPr>
                <w:color w:val="002060"/>
                <w:sz w:val="16"/>
                <w:szCs w:val="16"/>
              </w:rPr>
            </w:pPr>
            <w:r w:rsidRPr="00FE074B">
              <w:rPr>
                <w:color w:val="002060"/>
                <w:sz w:val="16"/>
                <w:szCs w:val="16"/>
              </w:rPr>
              <w:t>16.082.145</w:t>
            </w:r>
          </w:p>
        </w:tc>
        <w:tc>
          <w:tcPr>
            <w:tcW w:w="416"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22.627.335</w:t>
            </w:r>
          </w:p>
        </w:tc>
        <w:tc>
          <w:tcPr>
            <w:cnfStyle w:val="000010000000" w:firstRow="0" w:lastRow="0" w:firstColumn="0" w:lastColumn="0" w:oddVBand="1" w:evenVBand="0" w:oddHBand="0" w:evenHBand="0" w:firstRowFirstColumn="0" w:firstRowLastColumn="0" w:lastRowFirstColumn="0" w:lastRowLastColumn="0"/>
            <w:tcW w:w="329" w:type="pct"/>
            <w:vAlign w:val="bottom"/>
          </w:tcPr>
          <w:p w:rsidR="00301DBB" w:rsidRPr="00FE074B" w:rsidRDefault="00301DBB">
            <w:pPr>
              <w:jc w:val="right"/>
              <w:rPr>
                <w:color w:val="002060"/>
                <w:sz w:val="16"/>
                <w:szCs w:val="16"/>
              </w:rPr>
            </w:pPr>
            <w:r w:rsidRPr="00FE074B">
              <w:rPr>
                <w:color w:val="002060"/>
                <w:sz w:val="16"/>
                <w:szCs w:val="16"/>
              </w:rPr>
              <w:t>1.211.159</w:t>
            </w:r>
          </w:p>
        </w:tc>
        <w:tc>
          <w:tcPr>
            <w:tcW w:w="398" w:type="pct"/>
            <w:vAlign w:val="bottom"/>
          </w:tcPr>
          <w:p w:rsidR="00301DBB" w:rsidRPr="00FE074B" w:rsidRDefault="00301DB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FE074B">
              <w:rPr>
                <w:b/>
                <w:color w:val="002060"/>
                <w:sz w:val="16"/>
                <w:szCs w:val="16"/>
              </w:rPr>
              <w:t>39.920.639</w:t>
            </w:r>
          </w:p>
        </w:tc>
        <w:tc>
          <w:tcPr>
            <w:cnfStyle w:val="000010000000" w:firstRow="0" w:lastRow="0" w:firstColumn="0" w:lastColumn="0" w:oddVBand="1" w:evenVBand="0" w:oddHBand="0" w:evenHBand="0" w:firstRowFirstColumn="0" w:firstRowLastColumn="0" w:lastRowFirstColumn="0" w:lastRowLastColumn="0"/>
            <w:tcW w:w="326" w:type="pct"/>
            <w:vAlign w:val="center"/>
          </w:tcPr>
          <w:p w:rsidR="00301DBB" w:rsidRDefault="00301DBB">
            <w:pPr>
              <w:jc w:val="right"/>
              <w:rPr>
                <w:color w:val="002060"/>
                <w:sz w:val="16"/>
                <w:szCs w:val="16"/>
              </w:rPr>
            </w:pPr>
            <w:r>
              <w:rPr>
                <w:color w:val="002060"/>
                <w:sz w:val="16"/>
                <w:szCs w:val="16"/>
              </w:rPr>
              <w:t>-2,5</w:t>
            </w:r>
          </w:p>
        </w:tc>
        <w:tc>
          <w:tcPr>
            <w:tcW w:w="416" w:type="pct"/>
            <w:vAlign w:val="center"/>
          </w:tcPr>
          <w:p w:rsidR="00301DBB" w:rsidRDefault="00301DB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-55,8</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301DBB" w:rsidRDefault="00301DBB">
            <w:pPr>
              <w:jc w:val="right"/>
              <w:rPr>
                <w:color w:val="002060"/>
                <w:sz w:val="16"/>
                <w:szCs w:val="16"/>
              </w:rPr>
            </w:pPr>
            <w:r>
              <w:rPr>
                <w:color w:val="002060"/>
                <w:sz w:val="16"/>
                <w:szCs w:val="16"/>
              </w:rPr>
              <w:t>-86,7</w:t>
            </w:r>
          </w:p>
        </w:tc>
        <w:tc>
          <w:tcPr>
            <w:cnfStyle w:val="000100000000" w:firstRow="0" w:lastRow="0" w:firstColumn="0" w:lastColumn="1" w:oddVBand="0" w:evenVBand="0" w:oddHBand="0" w:evenHBand="0" w:firstRowFirstColumn="0" w:firstRowLastColumn="0" w:lastRowFirstColumn="0" w:lastRowLastColumn="0"/>
            <w:tcW w:w="209" w:type="pct"/>
            <w:vAlign w:val="center"/>
          </w:tcPr>
          <w:p w:rsidR="00301DBB" w:rsidRDefault="00301DBB">
            <w:pPr>
              <w:jc w:val="right"/>
              <w:rPr>
                <w:color w:val="002060"/>
                <w:sz w:val="16"/>
                <w:szCs w:val="16"/>
              </w:rPr>
            </w:pPr>
            <w:r>
              <w:rPr>
                <w:color w:val="002060"/>
                <w:sz w:val="16"/>
                <w:szCs w:val="16"/>
              </w:rPr>
              <w:t>-48,0</w:t>
            </w:r>
          </w:p>
        </w:tc>
      </w:tr>
      <w:tr w:rsidR="00301DBB" w:rsidRPr="00FE074B" w:rsidTr="00301DB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3" w:type="pct"/>
            <w:vAlign w:val="center"/>
          </w:tcPr>
          <w:p w:rsidR="00301DBB" w:rsidRPr="00FE074B" w:rsidRDefault="00301DBB" w:rsidP="00500EF9">
            <w:pPr>
              <w:rPr>
                <w:color w:val="002060"/>
                <w:sz w:val="16"/>
                <w:szCs w:val="16"/>
                <w:u w:val="single"/>
              </w:rPr>
            </w:pPr>
            <w:r w:rsidRPr="00FE074B">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301DBB" w:rsidRPr="00FE074B" w:rsidRDefault="00301DBB" w:rsidP="00FC3FA1">
            <w:pPr>
              <w:jc w:val="right"/>
              <w:rPr>
                <w:color w:val="002060"/>
                <w:sz w:val="16"/>
                <w:szCs w:val="16"/>
              </w:rPr>
            </w:pPr>
            <w:r w:rsidRPr="00FE074B">
              <w:rPr>
                <w:color w:val="002060"/>
                <w:sz w:val="16"/>
                <w:szCs w:val="16"/>
              </w:rPr>
              <w:t>77.388.414</w:t>
            </w:r>
          </w:p>
        </w:tc>
        <w:tc>
          <w:tcPr>
            <w:tcW w:w="416" w:type="pct"/>
            <w:vAlign w:val="center"/>
          </w:tcPr>
          <w:p w:rsidR="00301DBB" w:rsidRPr="00FE074B" w:rsidRDefault="00301DBB" w:rsidP="00FC3FA1">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159.698.063</w:t>
            </w: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301DBB" w:rsidRPr="00FE074B" w:rsidRDefault="00301DBB" w:rsidP="00FC3FA1">
            <w:pPr>
              <w:jc w:val="right"/>
              <w:rPr>
                <w:color w:val="002060"/>
                <w:sz w:val="16"/>
                <w:szCs w:val="16"/>
              </w:rPr>
            </w:pPr>
            <w:r w:rsidRPr="00FE074B">
              <w:rPr>
                <w:color w:val="002060"/>
                <w:sz w:val="16"/>
                <w:szCs w:val="16"/>
              </w:rPr>
              <w:t>27.423.185</w:t>
            </w:r>
          </w:p>
        </w:tc>
        <w:tc>
          <w:tcPr>
            <w:tcW w:w="434" w:type="pct"/>
            <w:vAlign w:val="center"/>
          </w:tcPr>
          <w:p w:rsidR="00301DBB" w:rsidRPr="00FE074B" w:rsidRDefault="00301DBB" w:rsidP="00FC3FA1">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264.509.662</w:t>
            </w:r>
          </w:p>
        </w:tc>
        <w:tc>
          <w:tcPr>
            <w:cnfStyle w:val="000010000000" w:firstRow="0" w:lastRow="0" w:firstColumn="0" w:lastColumn="0" w:oddVBand="1" w:evenVBand="0" w:oddHBand="0" w:evenHBand="0" w:firstRowFirstColumn="0" w:firstRowLastColumn="0" w:lastRowFirstColumn="0" w:lastRowLastColumn="0"/>
            <w:tcW w:w="398" w:type="pct"/>
            <w:vAlign w:val="center"/>
          </w:tcPr>
          <w:p w:rsidR="00301DBB" w:rsidRPr="00FE074B" w:rsidRDefault="00301DBB" w:rsidP="00FC3FA1">
            <w:pPr>
              <w:jc w:val="right"/>
              <w:rPr>
                <w:color w:val="002060"/>
                <w:sz w:val="16"/>
                <w:szCs w:val="16"/>
              </w:rPr>
            </w:pPr>
            <w:r w:rsidRPr="00FE074B">
              <w:rPr>
                <w:color w:val="002060"/>
                <w:sz w:val="16"/>
                <w:szCs w:val="16"/>
              </w:rPr>
              <w:t>73.086.856</w:t>
            </w:r>
          </w:p>
        </w:tc>
        <w:tc>
          <w:tcPr>
            <w:tcW w:w="416" w:type="pct"/>
            <w:vAlign w:val="center"/>
          </w:tcPr>
          <w:p w:rsidR="00301DBB" w:rsidRPr="00FE074B" w:rsidRDefault="00301DBB" w:rsidP="00FC3FA1">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86.635.619</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301DBB" w:rsidRPr="00FE074B" w:rsidRDefault="00301DBB" w:rsidP="00FC3FA1">
            <w:pPr>
              <w:jc w:val="right"/>
              <w:rPr>
                <w:color w:val="002060"/>
                <w:sz w:val="16"/>
                <w:szCs w:val="16"/>
              </w:rPr>
            </w:pPr>
            <w:r w:rsidRPr="00FE074B">
              <w:rPr>
                <w:color w:val="002060"/>
                <w:sz w:val="16"/>
                <w:szCs w:val="16"/>
              </w:rPr>
              <w:t>2.316.088</w:t>
            </w:r>
          </w:p>
        </w:tc>
        <w:tc>
          <w:tcPr>
            <w:tcW w:w="398" w:type="pct"/>
            <w:vAlign w:val="center"/>
          </w:tcPr>
          <w:p w:rsidR="00301DBB" w:rsidRPr="00FE074B" w:rsidRDefault="00301DBB" w:rsidP="00FC3FA1">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FE074B">
              <w:rPr>
                <w:color w:val="002060"/>
                <w:sz w:val="16"/>
                <w:szCs w:val="16"/>
              </w:rPr>
              <w:t>162.038.563</w:t>
            </w:r>
          </w:p>
        </w:tc>
        <w:tc>
          <w:tcPr>
            <w:cnfStyle w:val="000010000000" w:firstRow="0" w:lastRow="0" w:firstColumn="0" w:lastColumn="0" w:oddVBand="1" w:evenVBand="0" w:oddHBand="0" w:evenHBand="0" w:firstRowFirstColumn="0" w:firstRowLastColumn="0" w:lastRowFirstColumn="0" w:lastRowLastColumn="0"/>
            <w:tcW w:w="326" w:type="pct"/>
            <w:vAlign w:val="center"/>
          </w:tcPr>
          <w:p w:rsidR="00301DBB" w:rsidRDefault="00301DBB">
            <w:pPr>
              <w:jc w:val="right"/>
              <w:rPr>
                <w:color w:val="002060"/>
                <w:sz w:val="16"/>
                <w:szCs w:val="16"/>
              </w:rPr>
            </w:pPr>
            <w:r>
              <w:rPr>
                <w:color w:val="002060"/>
                <w:sz w:val="16"/>
                <w:szCs w:val="16"/>
              </w:rPr>
              <w:t>-5,6</w:t>
            </w:r>
          </w:p>
        </w:tc>
        <w:tc>
          <w:tcPr>
            <w:tcW w:w="416" w:type="pct"/>
            <w:vAlign w:val="center"/>
          </w:tcPr>
          <w:p w:rsidR="00301DBB" w:rsidRDefault="00301DB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Pr>
                <w:color w:val="002060"/>
                <w:sz w:val="16"/>
                <w:szCs w:val="16"/>
              </w:rPr>
              <w:t>-45,8</w:t>
            </w:r>
          </w:p>
        </w:tc>
        <w:tc>
          <w:tcPr>
            <w:cnfStyle w:val="000010000000" w:firstRow="0" w:lastRow="0" w:firstColumn="0" w:lastColumn="0" w:oddVBand="1" w:evenVBand="0" w:oddHBand="0" w:evenHBand="0" w:firstRowFirstColumn="0" w:firstRowLastColumn="0" w:lastRowFirstColumn="0" w:lastRowLastColumn="0"/>
            <w:tcW w:w="329" w:type="pct"/>
            <w:vAlign w:val="center"/>
          </w:tcPr>
          <w:p w:rsidR="00301DBB" w:rsidRDefault="00301DBB">
            <w:pPr>
              <w:jc w:val="right"/>
              <w:rPr>
                <w:color w:val="002060"/>
                <w:sz w:val="16"/>
                <w:szCs w:val="16"/>
              </w:rPr>
            </w:pPr>
            <w:r>
              <w:rPr>
                <w:color w:val="002060"/>
                <w:sz w:val="16"/>
                <w:szCs w:val="16"/>
              </w:rPr>
              <w:t>-91,6</w:t>
            </w:r>
          </w:p>
        </w:tc>
        <w:tc>
          <w:tcPr>
            <w:cnfStyle w:val="000100000000" w:firstRow="0" w:lastRow="0" w:firstColumn="0" w:lastColumn="1" w:oddVBand="0" w:evenVBand="0" w:oddHBand="0" w:evenHBand="0" w:firstRowFirstColumn="0" w:firstRowLastColumn="0" w:lastRowFirstColumn="0" w:lastRowLastColumn="0"/>
            <w:tcW w:w="209" w:type="pct"/>
            <w:vAlign w:val="center"/>
          </w:tcPr>
          <w:p w:rsidR="00301DBB" w:rsidRDefault="00301DBB">
            <w:pPr>
              <w:jc w:val="right"/>
              <w:rPr>
                <w:color w:val="002060"/>
                <w:sz w:val="16"/>
                <w:szCs w:val="16"/>
              </w:rPr>
            </w:pPr>
            <w:r>
              <w:rPr>
                <w:color w:val="002060"/>
                <w:sz w:val="16"/>
                <w:szCs w:val="16"/>
              </w:rPr>
              <w:t>-38,7</w:t>
            </w:r>
          </w:p>
        </w:tc>
      </w:tr>
    </w:tbl>
    <w:p w:rsidR="004215A6" w:rsidRDefault="004215A6" w:rsidP="00831DCB">
      <w:pPr>
        <w:jc w:val="center"/>
        <w:rPr>
          <w:b/>
          <w:color w:val="000080"/>
          <w:sz w:val="22"/>
          <w:szCs w:val="22"/>
        </w:rPr>
      </w:pPr>
    </w:p>
    <w:p w:rsidR="00831DCB" w:rsidRDefault="00831DCB" w:rsidP="00831DCB">
      <w:pPr>
        <w:jc w:val="center"/>
        <w:rPr>
          <w:b/>
          <w:color w:val="FF0000"/>
          <w:sz w:val="22"/>
          <w:szCs w:val="22"/>
        </w:rPr>
      </w:pPr>
    </w:p>
    <w:p w:rsidR="003D6243" w:rsidRPr="00913CEB" w:rsidRDefault="003D6243" w:rsidP="00831DCB">
      <w:pPr>
        <w:jc w:val="center"/>
        <w:rPr>
          <w:b/>
          <w:color w:val="FF0000"/>
          <w:sz w:val="22"/>
          <w:szCs w:val="22"/>
        </w:rPr>
      </w:pPr>
    </w:p>
    <w:tbl>
      <w:tblPr>
        <w:tblStyle w:val="Elencochiaro-Colore3"/>
        <w:tblW w:w="5000" w:type="pct"/>
        <w:jc w:val="center"/>
        <w:tblLook w:val="01E0" w:firstRow="1" w:lastRow="1" w:firstColumn="1" w:lastColumn="1" w:noHBand="0" w:noVBand="0"/>
      </w:tblPr>
      <w:tblGrid>
        <w:gridCol w:w="1470"/>
        <w:gridCol w:w="1225"/>
        <w:gridCol w:w="1337"/>
        <w:gridCol w:w="1225"/>
        <w:gridCol w:w="1051"/>
        <w:gridCol w:w="1226"/>
        <w:gridCol w:w="1226"/>
        <w:gridCol w:w="1116"/>
        <w:gridCol w:w="1338"/>
        <w:gridCol w:w="910"/>
        <w:gridCol w:w="1160"/>
        <w:gridCol w:w="919"/>
        <w:gridCol w:w="599"/>
      </w:tblGrid>
      <w:tr w:rsidR="001A25AB" w:rsidRPr="005D2C29" w:rsidTr="005233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Merge w:val="restart"/>
            <w:shd w:val="clear" w:color="auto" w:fill="B5CD85"/>
            <w:vAlign w:val="center"/>
          </w:tcPr>
          <w:p w:rsidR="00831DCB" w:rsidRPr="005D2C29" w:rsidRDefault="00831DCB" w:rsidP="00500EF9">
            <w:pPr>
              <w:jc w:val="center"/>
              <w:rPr>
                <w:color w:val="002060"/>
                <w:sz w:val="16"/>
                <w:szCs w:val="16"/>
              </w:rPr>
            </w:pPr>
            <w:r w:rsidRPr="005D2C29">
              <w:rPr>
                <w:color w:val="002060"/>
                <w:sz w:val="16"/>
                <w:szCs w:val="16"/>
              </w:rPr>
              <w:t>REGIONI E  P.AUTONOME</w:t>
            </w:r>
          </w:p>
        </w:tc>
        <w:tc>
          <w:tcPr>
            <w:cnfStyle w:val="000010000000" w:firstRow="0" w:lastRow="0" w:firstColumn="0" w:lastColumn="0" w:oddVBand="1" w:evenVBand="0" w:oddHBand="0" w:evenHBand="0" w:firstRowFirstColumn="0" w:firstRowLastColumn="0" w:lastRowFirstColumn="0" w:lastRowLastColumn="0"/>
            <w:tcW w:w="1634" w:type="pct"/>
            <w:gridSpan w:val="4"/>
            <w:shd w:val="clear" w:color="auto" w:fill="A1BF65"/>
            <w:vAlign w:val="center"/>
          </w:tcPr>
          <w:p w:rsidR="00831DCB" w:rsidRPr="005D2C29" w:rsidRDefault="008C0535" w:rsidP="00B71251">
            <w:pPr>
              <w:jc w:val="center"/>
              <w:rPr>
                <w:color w:val="002060"/>
                <w:sz w:val="16"/>
                <w:szCs w:val="16"/>
              </w:rPr>
            </w:pPr>
            <w:r w:rsidRPr="005D2C29">
              <w:rPr>
                <w:color w:val="002060"/>
                <w:sz w:val="16"/>
                <w:szCs w:val="16"/>
              </w:rPr>
              <w:t>PRIMI 9</w:t>
            </w:r>
            <w:r w:rsidR="00B71251" w:rsidRPr="005D2C29">
              <w:rPr>
                <w:color w:val="002060"/>
                <w:sz w:val="16"/>
                <w:szCs w:val="16"/>
              </w:rPr>
              <w:t xml:space="preserve"> MESI DEL 2017</w:t>
            </w:r>
          </w:p>
        </w:tc>
        <w:tc>
          <w:tcPr>
            <w:tcW w:w="1657" w:type="pct"/>
            <w:gridSpan w:val="4"/>
            <w:shd w:val="clear" w:color="auto" w:fill="A1BF65"/>
            <w:vAlign w:val="center"/>
          </w:tcPr>
          <w:p w:rsidR="00831DCB" w:rsidRPr="005D2C29" w:rsidRDefault="008C0535" w:rsidP="00B71251">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PRIMI 9</w:t>
            </w:r>
            <w:r w:rsidR="00B71251" w:rsidRPr="005D2C29">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1212" w:type="pct"/>
            <w:gridSpan w:val="4"/>
            <w:shd w:val="clear" w:color="auto" w:fill="A1BF65"/>
            <w:vAlign w:val="center"/>
          </w:tcPr>
          <w:p w:rsidR="00831DCB" w:rsidRPr="005D2C29" w:rsidRDefault="00831DCB" w:rsidP="00500EF9">
            <w:pPr>
              <w:jc w:val="center"/>
              <w:rPr>
                <w:color w:val="002060"/>
                <w:sz w:val="16"/>
                <w:szCs w:val="16"/>
                <w:u w:val="single"/>
              </w:rPr>
            </w:pPr>
            <w:r w:rsidRPr="005D2C29">
              <w:rPr>
                <w:color w:val="002060"/>
                <w:sz w:val="16"/>
                <w:szCs w:val="16"/>
              </w:rPr>
              <w:t xml:space="preserve">DIFFERENZA % </w:t>
            </w:r>
          </w:p>
        </w:tc>
      </w:tr>
      <w:tr w:rsidR="001A25AB" w:rsidRPr="005D2C29" w:rsidTr="005233B9">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497" w:type="pct"/>
            <w:vMerge/>
            <w:shd w:val="clear" w:color="auto" w:fill="B5CD85"/>
            <w:vAlign w:val="center"/>
          </w:tcPr>
          <w:p w:rsidR="00831DCB" w:rsidRPr="005D2C29" w:rsidRDefault="00831DCB" w:rsidP="00500EF9">
            <w:pPr>
              <w:jc w:val="center"/>
              <w:rPr>
                <w:b w:val="0"/>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831DCB" w:rsidRPr="005D2C29" w:rsidRDefault="00831DCB" w:rsidP="00500EF9">
            <w:pPr>
              <w:jc w:val="center"/>
              <w:rPr>
                <w:b/>
                <w:color w:val="002060"/>
                <w:sz w:val="16"/>
                <w:szCs w:val="16"/>
              </w:rPr>
            </w:pPr>
            <w:r w:rsidRPr="005D2C29">
              <w:rPr>
                <w:b/>
                <w:color w:val="002060"/>
                <w:sz w:val="16"/>
                <w:szCs w:val="16"/>
              </w:rPr>
              <w:t>Ordinaria</w:t>
            </w:r>
          </w:p>
        </w:tc>
        <w:tc>
          <w:tcPr>
            <w:tcW w:w="452" w:type="pct"/>
            <w:vAlign w:val="center"/>
          </w:tcPr>
          <w:p w:rsidR="00831DCB" w:rsidRPr="005D2C29"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831DCB" w:rsidRPr="005D2C29" w:rsidRDefault="00831DCB" w:rsidP="00500EF9">
            <w:pPr>
              <w:jc w:val="center"/>
              <w:rPr>
                <w:b/>
                <w:color w:val="002060"/>
                <w:sz w:val="16"/>
                <w:szCs w:val="16"/>
              </w:rPr>
            </w:pPr>
            <w:r w:rsidRPr="005D2C29">
              <w:rPr>
                <w:b/>
                <w:color w:val="002060"/>
                <w:sz w:val="16"/>
                <w:szCs w:val="16"/>
              </w:rPr>
              <w:t>DEROGA</w:t>
            </w:r>
          </w:p>
        </w:tc>
        <w:tc>
          <w:tcPr>
            <w:tcW w:w="355" w:type="pct"/>
            <w:vAlign w:val="center"/>
          </w:tcPr>
          <w:p w:rsidR="00831DCB" w:rsidRPr="005D2C29"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831DCB" w:rsidRPr="005D2C29" w:rsidRDefault="00831DCB" w:rsidP="00500EF9">
            <w:pPr>
              <w:jc w:val="center"/>
              <w:rPr>
                <w:b/>
                <w:color w:val="002060"/>
                <w:sz w:val="16"/>
                <w:szCs w:val="16"/>
              </w:rPr>
            </w:pPr>
            <w:r w:rsidRPr="005D2C29">
              <w:rPr>
                <w:b/>
                <w:color w:val="002060"/>
                <w:sz w:val="16"/>
                <w:szCs w:val="16"/>
              </w:rPr>
              <w:t>Ordinaria</w:t>
            </w:r>
          </w:p>
        </w:tc>
        <w:tc>
          <w:tcPr>
            <w:tcW w:w="414" w:type="pct"/>
            <w:vAlign w:val="center"/>
          </w:tcPr>
          <w:p w:rsidR="00831DCB" w:rsidRPr="005D2C29"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831DCB" w:rsidRPr="005D2C29" w:rsidRDefault="00831DCB" w:rsidP="00500EF9">
            <w:pPr>
              <w:jc w:val="center"/>
              <w:rPr>
                <w:b/>
                <w:color w:val="002060"/>
                <w:sz w:val="16"/>
                <w:szCs w:val="16"/>
              </w:rPr>
            </w:pPr>
            <w:r w:rsidRPr="005D2C29">
              <w:rPr>
                <w:b/>
                <w:color w:val="002060"/>
                <w:sz w:val="16"/>
                <w:szCs w:val="16"/>
              </w:rPr>
              <w:t>DEROGA</w:t>
            </w:r>
          </w:p>
        </w:tc>
        <w:tc>
          <w:tcPr>
            <w:tcW w:w="452" w:type="pct"/>
            <w:vAlign w:val="center"/>
          </w:tcPr>
          <w:p w:rsidR="00831DCB" w:rsidRPr="005D2C29"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831DCB" w:rsidRPr="005D2C29" w:rsidRDefault="00831DCB" w:rsidP="00500EF9">
            <w:pPr>
              <w:jc w:val="center"/>
              <w:rPr>
                <w:b/>
                <w:color w:val="002060"/>
                <w:sz w:val="16"/>
                <w:szCs w:val="16"/>
              </w:rPr>
            </w:pPr>
            <w:r w:rsidRPr="005D2C29">
              <w:rPr>
                <w:b/>
                <w:color w:val="002060"/>
                <w:sz w:val="16"/>
                <w:szCs w:val="16"/>
              </w:rPr>
              <w:t>Ordinaria</w:t>
            </w:r>
          </w:p>
        </w:tc>
        <w:tc>
          <w:tcPr>
            <w:tcW w:w="392" w:type="pct"/>
            <w:vAlign w:val="center"/>
          </w:tcPr>
          <w:p w:rsidR="00831DCB" w:rsidRPr="005D2C29"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831DCB" w:rsidRPr="005D2C29" w:rsidRDefault="00831DCB" w:rsidP="00500EF9">
            <w:pPr>
              <w:jc w:val="center"/>
              <w:rPr>
                <w:b/>
                <w:color w:val="002060"/>
                <w:sz w:val="16"/>
                <w:szCs w:val="16"/>
              </w:rPr>
            </w:pPr>
            <w:r w:rsidRPr="005D2C29">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831DCB" w:rsidRPr="005D2C29" w:rsidRDefault="00831DCB" w:rsidP="00500EF9">
            <w:pPr>
              <w:jc w:val="center"/>
              <w:rPr>
                <w:color w:val="002060"/>
                <w:sz w:val="16"/>
                <w:szCs w:val="16"/>
              </w:rPr>
            </w:pPr>
            <w:r w:rsidRPr="005D2C29">
              <w:rPr>
                <w:color w:val="002060"/>
                <w:sz w:val="16"/>
                <w:szCs w:val="16"/>
              </w:rPr>
              <w:t>totale</w:t>
            </w:r>
          </w:p>
        </w:tc>
      </w:tr>
      <w:tr w:rsidR="005233B9" w:rsidRPr="005D2C29" w:rsidTr="005233B9">
        <w:trPr>
          <w:trHeight w:val="208"/>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Piemonte</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9.416.246</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16.837.292</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425.587</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26.679.125</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9.501.981</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10.859.681</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19.213</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20.380.875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0,9</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-35,5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-95,5</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-23,6</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Valle d'Aosta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312.482</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2.454</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3.985</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318.921</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297.699</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15.622</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0</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313.321</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-4,7</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536,6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-1,8</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Liguria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1.196.853</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4.432.082</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418.941</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6.047.876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1.157.278</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2.246.356</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23.675</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3.427.309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-3,3</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-49,3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-94,3</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-43,3</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Lombardia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16.682.626</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20.063.103</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4.227.498</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40.973.227</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12.674.894</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14.832.629</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116.592</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27.624.115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-24,0</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-26,1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-97,2</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-32,6</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Bolzano</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1.801.398</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31.745</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69.328</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1.902.471</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1.764.766</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10.458</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119</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1.775.343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-2,0</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-67,1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-6,7</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Trento</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796.423</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1.623.470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2.488</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2.422.381</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902.722</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241.111</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306</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1.144.139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13,3</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-85,1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-87,7</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-52,8</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Veneto</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7.870.643</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12.653.516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3.168.364</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23.692.523</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8.592.415</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4.896.527</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7.027</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13.495.969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9,2</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-61,3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-43,0</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Friuli V.G.</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1.863.673</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2.388.559</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359.748</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4.611.980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1.736.804</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2.194.349</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19.197</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3.950.350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-6,8</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-94,7</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-14,3</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D098E">
            <w:pPr>
              <w:rPr>
                <w:color w:val="002060"/>
                <w:sz w:val="16"/>
                <w:szCs w:val="16"/>
              </w:rPr>
            </w:pPr>
            <w:r w:rsidRPr="005D2C29">
              <w:rPr>
                <w:color w:val="002060"/>
                <w:sz w:val="16"/>
                <w:szCs w:val="16"/>
              </w:rPr>
              <w:t>Emilia Romagna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6.548.082</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14.148.223</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1.787.557</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22.483.862</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5.845.783</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4.631.269</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127.262</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10.604.314</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-10,7</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-67,3</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-92,9</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-52,8</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Toscana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3.751.148</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14.182.032</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1.241.409</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19.174.589</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3.645.822</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5.835.924</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262.393</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9.744.139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-2,8</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-58,8</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-78,9</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-49,2</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Umbria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1.660.560</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2.377.687</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1.200.958</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5.239.205</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1.954.733</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1.233.171</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9.572</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3.197.476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17,7</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-48,1</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-99,2</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-39,0</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Marche</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4.053.604</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6.801.399</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2.564.977</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13.419.980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3.875.272</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3.772.628</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174.179</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7.822.079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-4,4</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-44,5</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-93,2</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-41,7</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Lazio</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4.939.479</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13.018.586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2.853.831</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20.811.896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5.054.542</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13.238.559</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345.394</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18.638.495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2,3</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1,7</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-87,9</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-10,4</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Abruzzo</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2.339.669</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5.773.037</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664.714</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8.777.420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1.422.494</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1.280.077</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206.997</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2.909.568</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-39,2</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-77,8</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-68,9</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-66,9</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Molise</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284.002</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823.960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152.012</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1.259.974</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389.761</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134.670</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1.338</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525.769</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37,2</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-83,7</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-99,1</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-58,3</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Campania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4.359.806</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12.156.836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2.656.957</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19.173.599</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4.844.311</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6.616.372</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88.102</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11.548.785</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11,1</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-45,6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-96,7</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-39,8</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Puglia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4.630.091</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22.516.439</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2.709.580</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29.856.110</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4.144.601</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6.997.740</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370.717</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11.513.058</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-10,5</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-68,9</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-86,3</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-61,4</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Basilicata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1.631.433</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1.372.297</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288.925</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3.292.655</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1.759.131</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645.577</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5.552</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2.410.260</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7,8</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-53,0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-98,1</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-26,8</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Calabria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756.261</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2.592.774</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380.263</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3.729.298</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747.324</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2.293.037</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62.245</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3.102.606</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-1,2</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-11,6</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-83,6</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-16,8</w:t>
            </w:r>
          </w:p>
        </w:tc>
      </w:tr>
      <w:tr w:rsidR="005233B9" w:rsidRPr="005D2C29" w:rsidTr="005233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Sicilia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1.993.168</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4.924.827</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1.957.179</w:t>
            </w:r>
          </w:p>
        </w:tc>
        <w:tc>
          <w:tcPr>
            <w:tcW w:w="355"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8.875.174</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2.242.999</w:t>
            </w:r>
          </w:p>
        </w:tc>
        <w:tc>
          <w:tcPr>
            <w:tcW w:w="414"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D2C29">
              <w:rPr>
                <w:color w:val="002060"/>
                <w:sz w:val="16"/>
                <w:szCs w:val="16"/>
              </w:rPr>
              <w:t>3.574.506</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454.177</w:t>
            </w:r>
          </w:p>
        </w:tc>
        <w:tc>
          <w:tcPr>
            <w:tcW w:w="452" w:type="pct"/>
            <w:vAlign w:val="center"/>
          </w:tcPr>
          <w:p w:rsidR="005233B9" w:rsidRPr="005D2C29" w:rsidRDefault="005233B9">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D2C29">
              <w:rPr>
                <w:b/>
                <w:color w:val="002060"/>
                <w:sz w:val="16"/>
                <w:szCs w:val="16"/>
              </w:rPr>
              <w:t>6.271.682</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12,5</w:t>
            </w:r>
          </w:p>
        </w:tc>
        <w:tc>
          <w:tcPr>
            <w:tcW w:w="392" w:type="pct"/>
            <w:vAlign w:val="center"/>
          </w:tcPr>
          <w:p w:rsidR="005233B9" w:rsidRDefault="005233B9">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-27,4</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-76,8</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-29,3</w:t>
            </w:r>
          </w:p>
        </w:tc>
      </w:tr>
      <w:tr w:rsidR="005233B9" w:rsidRPr="005D2C29" w:rsidTr="005233B9">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Sardegna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500.767</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977.745</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288.884</w:t>
            </w:r>
          </w:p>
        </w:tc>
        <w:tc>
          <w:tcPr>
            <w:tcW w:w="355"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1.767.396</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531.524</w:t>
            </w:r>
          </w:p>
        </w:tc>
        <w:tc>
          <w:tcPr>
            <w:tcW w:w="414"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1.085.356</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22.031</w:t>
            </w:r>
          </w:p>
        </w:tc>
        <w:tc>
          <w:tcPr>
            <w:tcW w:w="452" w:type="pct"/>
            <w:vAlign w:val="center"/>
          </w:tcPr>
          <w:p w:rsidR="005233B9" w:rsidRPr="005D2C29" w:rsidRDefault="005233B9">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D2C29">
              <w:rPr>
                <w:b/>
                <w:color w:val="002060"/>
                <w:sz w:val="16"/>
                <w:szCs w:val="16"/>
              </w:rPr>
              <w:t>1.638.911</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6,1</w:t>
            </w:r>
          </w:p>
        </w:tc>
        <w:tc>
          <w:tcPr>
            <w:tcW w:w="392" w:type="pct"/>
            <w:vAlign w:val="center"/>
          </w:tcPr>
          <w:p w:rsidR="005233B9" w:rsidRDefault="005233B9">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11,0</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-92,4</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-7,3</w:t>
            </w:r>
          </w:p>
        </w:tc>
      </w:tr>
      <w:tr w:rsidR="005233B9" w:rsidRPr="005D2C29" w:rsidTr="005233B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5233B9" w:rsidRPr="005D2C29" w:rsidRDefault="005233B9" w:rsidP="00500EF9">
            <w:pPr>
              <w:rPr>
                <w:color w:val="002060"/>
                <w:sz w:val="16"/>
                <w:szCs w:val="16"/>
              </w:rPr>
            </w:pPr>
            <w:r w:rsidRPr="005D2C29">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77.388.414</w:t>
            </w:r>
          </w:p>
        </w:tc>
        <w:tc>
          <w:tcPr>
            <w:tcW w:w="452" w:type="pct"/>
            <w:vAlign w:val="center"/>
          </w:tcPr>
          <w:p w:rsidR="005233B9" w:rsidRPr="005D2C29" w:rsidRDefault="005233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159.698.063</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27.423.185</w:t>
            </w:r>
          </w:p>
        </w:tc>
        <w:tc>
          <w:tcPr>
            <w:tcW w:w="355" w:type="pct"/>
            <w:vAlign w:val="center"/>
          </w:tcPr>
          <w:p w:rsidR="005233B9" w:rsidRPr="005D2C29" w:rsidRDefault="005233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264.509.662</w:t>
            </w:r>
          </w:p>
        </w:tc>
        <w:tc>
          <w:tcPr>
            <w:cnfStyle w:val="000010000000" w:firstRow="0" w:lastRow="0" w:firstColumn="0" w:lastColumn="0" w:oddVBand="1" w:evenVBand="0" w:oddHBand="0" w:evenHBand="0" w:firstRowFirstColumn="0" w:firstRowLastColumn="0" w:lastRowFirstColumn="0" w:lastRowLastColumn="0"/>
            <w:tcW w:w="414" w:type="pct"/>
            <w:vAlign w:val="center"/>
          </w:tcPr>
          <w:p w:rsidR="005233B9" w:rsidRPr="005D2C29" w:rsidRDefault="005233B9">
            <w:pPr>
              <w:jc w:val="right"/>
              <w:rPr>
                <w:color w:val="002060"/>
                <w:sz w:val="16"/>
                <w:szCs w:val="16"/>
              </w:rPr>
            </w:pPr>
            <w:r w:rsidRPr="005D2C29">
              <w:rPr>
                <w:color w:val="002060"/>
                <w:sz w:val="16"/>
                <w:szCs w:val="16"/>
              </w:rPr>
              <w:t>73.086.856</w:t>
            </w:r>
          </w:p>
        </w:tc>
        <w:tc>
          <w:tcPr>
            <w:tcW w:w="414" w:type="pct"/>
            <w:vAlign w:val="center"/>
          </w:tcPr>
          <w:p w:rsidR="005233B9" w:rsidRPr="005D2C29" w:rsidRDefault="005233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86.635.619</w:t>
            </w:r>
          </w:p>
        </w:tc>
        <w:tc>
          <w:tcPr>
            <w:cnfStyle w:val="000010000000" w:firstRow="0" w:lastRow="0" w:firstColumn="0" w:lastColumn="0" w:oddVBand="1" w:evenVBand="0" w:oddHBand="0" w:evenHBand="0" w:firstRowFirstColumn="0" w:firstRowLastColumn="0" w:lastRowFirstColumn="0" w:lastRowLastColumn="0"/>
            <w:tcW w:w="377" w:type="pct"/>
            <w:vAlign w:val="center"/>
          </w:tcPr>
          <w:p w:rsidR="005233B9" w:rsidRPr="005D2C29" w:rsidRDefault="005233B9">
            <w:pPr>
              <w:jc w:val="right"/>
              <w:rPr>
                <w:color w:val="002060"/>
                <w:sz w:val="16"/>
                <w:szCs w:val="16"/>
              </w:rPr>
            </w:pPr>
            <w:r w:rsidRPr="005D2C29">
              <w:rPr>
                <w:color w:val="002060"/>
                <w:sz w:val="16"/>
                <w:szCs w:val="16"/>
              </w:rPr>
              <w:t>2.316.088</w:t>
            </w:r>
          </w:p>
        </w:tc>
        <w:tc>
          <w:tcPr>
            <w:tcW w:w="452" w:type="pct"/>
            <w:vAlign w:val="center"/>
          </w:tcPr>
          <w:p w:rsidR="005233B9" w:rsidRPr="005D2C29" w:rsidRDefault="005233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D2C29">
              <w:rPr>
                <w:color w:val="002060"/>
                <w:sz w:val="16"/>
                <w:szCs w:val="16"/>
              </w:rPr>
              <w:t>162.038.563</w:t>
            </w:r>
          </w:p>
        </w:tc>
        <w:tc>
          <w:tcPr>
            <w:cnfStyle w:val="000010000000" w:firstRow="0" w:lastRow="0" w:firstColumn="0" w:lastColumn="0" w:oddVBand="1" w:evenVBand="0" w:oddHBand="0" w:evenHBand="0" w:firstRowFirstColumn="0" w:firstRowLastColumn="0" w:lastRowFirstColumn="0" w:lastRowLastColumn="0"/>
            <w:tcW w:w="307" w:type="pct"/>
            <w:vAlign w:val="center"/>
          </w:tcPr>
          <w:p w:rsidR="005233B9" w:rsidRDefault="005233B9">
            <w:pPr>
              <w:jc w:val="right"/>
              <w:rPr>
                <w:color w:val="002060"/>
                <w:sz w:val="16"/>
                <w:szCs w:val="16"/>
              </w:rPr>
            </w:pPr>
            <w:r>
              <w:rPr>
                <w:color w:val="002060"/>
                <w:sz w:val="16"/>
                <w:szCs w:val="16"/>
              </w:rPr>
              <w:t>-5,6</w:t>
            </w:r>
          </w:p>
        </w:tc>
        <w:tc>
          <w:tcPr>
            <w:tcW w:w="392" w:type="pct"/>
            <w:vAlign w:val="center"/>
          </w:tcPr>
          <w:p w:rsidR="005233B9" w:rsidRDefault="005233B9">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Pr>
                <w:color w:val="002060"/>
                <w:sz w:val="16"/>
                <w:szCs w:val="16"/>
              </w:rPr>
              <w:t>-45,8</w:t>
            </w:r>
          </w:p>
        </w:tc>
        <w:tc>
          <w:tcPr>
            <w:cnfStyle w:val="000010000000" w:firstRow="0" w:lastRow="0" w:firstColumn="0" w:lastColumn="0" w:oddVBand="1" w:evenVBand="0" w:oddHBand="0" w:evenHBand="0" w:firstRowFirstColumn="0" w:firstRowLastColumn="0" w:lastRowFirstColumn="0" w:lastRowLastColumn="0"/>
            <w:tcW w:w="310" w:type="pct"/>
            <w:vAlign w:val="center"/>
          </w:tcPr>
          <w:p w:rsidR="005233B9" w:rsidRDefault="005233B9">
            <w:pPr>
              <w:jc w:val="right"/>
              <w:rPr>
                <w:color w:val="002060"/>
                <w:sz w:val="16"/>
                <w:szCs w:val="16"/>
              </w:rPr>
            </w:pPr>
            <w:r>
              <w:rPr>
                <w:color w:val="002060"/>
                <w:sz w:val="16"/>
                <w:szCs w:val="16"/>
              </w:rPr>
              <w:t>-91,6</w:t>
            </w:r>
          </w:p>
        </w:tc>
        <w:tc>
          <w:tcPr>
            <w:cnfStyle w:val="000100000000" w:firstRow="0" w:lastRow="0" w:firstColumn="0" w:lastColumn="1" w:oddVBand="0" w:evenVBand="0" w:oddHBand="0" w:evenHBand="0" w:firstRowFirstColumn="0" w:firstRowLastColumn="0" w:lastRowFirstColumn="0" w:lastRowLastColumn="0"/>
            <w:tcW w:w="202" w:type="pct"/>
            <w:vAlign w:val="center"/>
          </w:tcPr>
          <w:p w:rsidR="005233B9" w:rsidRDefault="005233B9">
            <w:pPr>
              <w:jc w:val="right"/>
              <w:rPr>
                <w:color w:val="002060"/>
                <w:sz w:val="16"/>
                <w:szCs w:val="16"/>
              </w:rPr>
            </w:pPr>
            <w:r>
              <w:rPr>
                <w:color w:val="002060"/>
                <w:sz w:val="16"/>
                <w:szCs w:val="16"/>
              </w:rPr>
              <w:t>-38,7</w:t>
            </w:r>
          </w:p>
        </w:tc>
      </w:tr>
    </w:tbl>
    <w:p w:rsidR="004D3DC7" w:rsidRDefault="004D3DC7" w:rsidP="00831DCB">
      <w:pPr>
        <w:ind w:right="-662"/>
        <w:outlineLvl w:val="0"/>
        <w:rPr>
          <w:b/>
          <w:color w:val="000080"/>
          <w:sz w:val="22"/>
          <w:szCs w:val="22"/>
        </w:rPr>
      </w:pPr>
    </w:p>
    <w:p w:rsidR="00306A8B" w:rsidRDefault="00306A8B" w:rsidP="00831DCB">
      <w:pPr>
        <w:ind w:right="-662"/>
        <w:outlineLvl w:val="0"/>
        <w:rPr>
          <w:b/>
          <w:color w:val="000080"/>
          <w:sz w:val="22"/>
          <w:szCs w:val="22"/>
        </w:rPr>
      </w:pPr>
    </w:p>
    <w:p w:rsidR="00306A8B" w:rsidRDefault="00306A8B" w:rsidP="00831DCB">
      <w:pPr>
        <w:ind w:right="-662"/>
        <w:outlineLvl w:val="0"/>
        <w:rPr>
          <w:b/>
          <w:color w:val="000080"/>
          <w:sz w:val="22"/>
          <w:szCs w:val="22"/>
        </w:rPr>
      </w:pPr>
    </w:p>
    <w:p w:rsidR="00210F51" w:rsidRDefault="00210F51" w:rsidP="00831DCB">
      <w:pPr>
        <w:ind w:right="-662"/>
        <w:outlineLvl w:val="0"/>
        <w:rPr>
          <w:b/>
          <w:color w:val="000080"/>
          <w:sz w:val="22"/>
          <w:szCs w:val="22"/>
        </w:rPr>
      </w:pPr>
    </w:p>
    <w:p w:rsidR="003D6243" w:rsidRPr="00E6355A" w:rsidRDefault="003D6243" w:rsidP="00AC12EC">
      <w:pPr>
        <w:shd w:val="clear" w:color="auto" w:fill="D6E3BC" w:themeFill="accent3" w:themeFillTint="66"/>
        <w:jc w:val="center"/>
        <w:rPr>
          <w:rStyle w:val="Enfasidelicata"/>
          <w:b/>
          <w:color w:val="943634" w:themeColor="accent2" w:themeShade="BF"/>
        </w:rPr>
      </w:pPr>
      <w:r w:rsidRPr="00E6355A">
        <w:rPr>
          <w:rStyle w:val="Enfasidelicata"/>
          <w:b/>
          <w:color w:val="943634" w:themeColor="accent2" w:themeShade="BF"/>
        </w:rPr>
        <w:t xml:space="preserve">CIG NELLE REGIONI e PROVINCE AUTONOME: </w:t>
      </w:r>
      <w:r>
        <w:rPr>
          <w:rStyle w:val="Enfasidelicata"/>
          <w:b/>
          <w:color w:val="943634" w:themeColor="accent2" w:themeShade="BF"/>
        </w:rPr>
        <w:t>VARIAZIONI</w:t>
      </w:r>
      <w:r w:rsidRPr="00E6355A">
        <w:rPr>
          <w:rStyle w:val="Enfasidelicata"/>
          <w:b/>
          <w:color w:val="943634" w:themeColor="accent2" w:themeShade="BF"/>
        </w:rPr>
        <w:t xml:space="preserve"> % </w:t>
      </w:r>
      <w:r>
        <w:rPr>
          <w:rStyle w:val="Enfasidelicata"/>
          <w:b/>
          <w:color w:val="943634" w:themeColor="accent2" w:themeShade="BF"/>
        </w:rPr>
        <w:t xml:space="preserve">PRIMI </w:t>
      </w:r>
      <w:r w:rsidR="008C0535">
        <w:rPr>
          <w:rStyle w:val="Enfasidelicata"/>
          <w:b/>
          <w:color w:val="943634" w:themeColor="accent2" w:themeShade="BF"/>
        </w:rPr>
        <w:t>9</w:t>
      </w:r>
      <w:r>
        <w:rPr>
          <w:rStyle w:val="Enfasidelicata"/>
          <w:b/>
          <w:color w:val="943634" w:themeColor="accent2" w:themeShade="BF"/>
        </w:rPr>
        <w:t xml:space="preserve"> MESI </w:t>
      </w:r>
      <w:r w:rsidRPr="00E6355A">
        <w:rPr>
          <w:rStyle w:val="Enfasidelicata"/>
          <w:b/>
          <w:color w:val="943634" w:themeColor="accent2" w:themeShade="BF"/>
        </w:rPr>
        <w:t>2018/2017</w:t>
      </w:r>
    </w:p>
    <w:p w:rsidR="00123EC5" w:rsidRDefault="00123EC5" w:rsidP="001321E7">
      <w:pPr>
        <w:ind w:right="-662"/>
        <w:outlineLvl w:val="0"/>
        <w:rPr>
          <w:b/>
          <w:color w:val="000080"/>
          <w:sz w:val="22"/>
          <w:szCs w:val="22"/>
        </w:rPr>
      </w:pPr>
    </w:p>
    <w:p w:rsidR="003F3396" w:rsidRDefault="00862F99" w:rsidP="000A5058">
      <w:pPr>
        <w:ind w:right="-662"/>
        <w:jc w:val="center"/>
        <w:outlineLvl w:val="0"/>
        <w:rPr>
          <w:b/>
          <w:color w:val="000080"/>
          <w:sz w:val="22"/>
          <w:szCs w:val="22"/>
        </w:rPr>
      </w:pPr>
      <w:r>
        <w:rPr>
          <w:b/>
          <w:noProof/>
          <w:color w:val="000080"/>
          <w:sz w:val="22"/>
          <w:szCs w:val="22"/>
        </w:rPr>
        <w:drawing>
          <wp:inline distT="0" distB="0" distL="0" distR="0" wp14:anchorId="522F5987">
            <wp:extent cx="7620000" cy="21007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4499" cy="2101994"/>
                    </a:xfrm>
                    <a:prstGeom prst="rect">
                      <a:avLst/>
                    </a:prstGeom>
                    <a:noFill/>
                  </pic:spPr>
                </pic:pic>
              </a:graphicData>
            </a:graphic>
          </wp:inline>
        </w:drawing>
      </w:r>
    </w:p>
    <w:p w:rsidR="003F3396" w:rsidRDefault="003F3396" w:rsidP="001321E7">
      <w:pPr>
        <w:ind w:right="-662"/>
        <w:outlineLvl w:val="0"/>
        <w:rPr>
          <w:b/>
          <w:color w:val="000080"/>
          <w:sz w:val="22"/>
          <w:szCs w:val="22"/>
        </w:rPr>
      </w:pPr>
    </w:p>
    <w:p w:rsidR="00CF46BA" w:rsidRDefault="00CF46BA" w:rsidP="001321E7">
      <w:pPr>
        <w:ind w:right="-662"/>
        <w:outlineLvl w:val="0"/>
        <w:rPr>
          <w:b/>
          <w:color w:val="000080"/>
          <w:sz w:val="22"/>
          <w:szCs w:val="22"/>
        </w:rPr>
      </w:pPr>
    </w:p>
    <w:p w:rsidR="003D6243" w:rsidRDefault="001321E7" w:rsidP="001321E7">
      <w:pPr>
        <w:ind w:right="-662"/>
        <w:outlineLvl w:val="0"/>
        <w:rPr>
          <w:b/>
          <w:color w:val="FF0000"/>
          <w:sz w:val="28"/>
          <w:szCs w:val="28"/>
          <w:u w:val="single"/>
        </w:rPr>
      </w:pPr>
      <w:r w:rsidRPr="00693AA5">
        <w:rPr>
          <w:b/>
          <w:color w:val="000080"/>
          <w:sz w:val="22"/>
          <w:szCs w:val="22"/>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CASSA INTEGRAZIONE</w:t>
      </w:r>
      <w:r w:rsidR="001E1214">
        <w:rPr>
          <w:b/>
          <w:color w:val="000080"/>
          <w:sz w:val="22"/>
          <w:szCs w:val="22"/>
        </w:rPr>
        <w:t xml:space="preserve"> NEI PRIMI </w:t>
      </w:r>
      <w:r w:rsidR="008C0535">
        <w:rPr>
          <w:b/>
          <w:color w:val="000080"/>
          <w:sz w:val="22"/>
          <w:szCs w:val="22"/>
        </w:rPr>
        <w:t>9</w:t>
      </w:r>
      <w:r w:rsidR="001E1214">
        <w:rPr>
          <w:b/>
          <w:color w:val="000080"/>
          <w:sz w:val="22"/>
          <w:szCs w:val="22"/>
        </w:rPr>
        <w:t xml:space="preserve"> MESI DEL 2018 </w:t>
      </w:r>
      <w:r w:rsidRPr="00913CEB">
        <w:rPr>
          <w:b/>
          <w:color w:val="000080"/>
          <w:sz w:val="22"/>
          <w:szCs w:val="22"/>
        </w:rPr>
        <w:t xml:space="preserve">* </w:t>
      </w:r>
    </w:p>
    <w:tbl>
      <w:tblPr>
        <w:tblStyle w:val="Elencochiaro-Colore3"/>
        <w:tblW w:w="14992" w:type="dxa"/>
        <w:tblLook w:val="01E0" w:firstRow="1" w:lastRow="1" w:firstColumn="1" w:lastColumn="1" w:noHBand="0" w:noVBand="0"/>
      </w:tblPr>
      <w:tblGrid>
        <w:gridCol w:w="2442"/>
        <w:gridCol w:w="940"/>
        <w:gridCol w:w="1159"/>
        <w:gridCol w:w="1094"/>
        <w:gridCol w:w="992"/>
        <w:gridCol w:w="1200"/>
        <w:gridCol w:w="1212"/>
        <w:gridCol w:w="1096"/>
        <w:gridCol w:w="854"/>
        <w:gridCol w:w="910"/>
        <w:gridCol w:w="1200"/>
        <w:gridCol w:w="928"/>
        <w:gridCol w:w="965"/>
      </w:tblGrid>
      <w:tr w:rsidR="005233B9" w:rsidRPr="005233B9" w:rsidTr="00123E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vMerge w:val="restart"/>
            <w:shd w:val="clear" w:color="auto" w:fill="B5CD85"/>
          </w:tcPr>
          <w:p w:rsidR="001321E7" w:rsidRPr="005233B9" w:rsidRDefault="001321E7" w:rsidP="00123EC5">
            <w:pPr>
              <w:jc w:val="center"/>
              <w:rPr>
                <w:color w:val="002060"/>
                <w:sz w:val="16"/>
                <w:szCs w:val="16"/>
              </w:rPr>
            </w:pPr>
            <w:r w:rsidRPr="005233B9">
              <w:rPr>
                <w:color w:val="002060"/>
                <w:sz w:val="16"/>
                <w:szCs w:val="16"/>
              </w:rPr>
              <w:t xml:space="preserve">REGIONI E  </w:t>
            </w:r>
          </w:p>
          <w:p w:rsidR="001321E7" w:rsidRPr="005233B9" w:rsidRDefault="001321E7" w:rsidP="00123EC5">
            <w:pPr>
              <w:jc w:val="center"/>
              <w:rPr>
                <w:color w:val="002060"/>
                <w:sz w:val="16"/>
                <w:szCs w:val="16"/>
              </w:rPr>
            </w:pPr>
            <w:r w:rsidRPr="005233B9">
              <w:rPr>
                <w:color w:val="002060"/>
                <w:sz w:val="16"/>
                <w:szCs w:val="16"/>
              </w:rPr>
              <w:t>P.AUTONOME</w:t>
            </w:r>
          </w:p>
        </w:tc>
        <w:tc>
          <w:tcPr>
            <w:cnfStyle w:val="000010000000" w:firstRow="0" w:lastRow="0" w:firstColumn="0" w:lastColumn="0" w:oddVBand="1" w:evenVBand="0" w:oddHBand="0" w:evenHBand="0" w:firstRowFirstColumn="0" w:firstRowLastColumn="0" w:lastRowFirstColumn="0" w:lastRowLastColumn="0"/>
            <w:tcW w:w="4185" w:type="dxa"/>
            <w:gridSpan w:val="4"/>
            <w:shd w:val="clear" w:color="auto" w:fill="A1BF65"/>
          </w:tcPr>
          <w:p w:rsidR="001321E7" w:rsidRPr="005233B9" w:rsidRDefault="001321E7" w:rsidP="008C0535">
            <w:pPr>
              <w:jc w:val="center"/>
              <w:rPr>
                <w:color w:val="002060"/>
                <w:sz w:val="16"/>
                <w:szCs w:val="16"/>
              </w:rPr>
            </w:pPr>
            <w:r w:rsidRPr="005233B9">
              <w:rPr>
                <w:color w:val="002060"/>
                <w:sz w:val="16"/>
                <w:szCs w:val="16"/>
              </w:rPr>
              <w:t xml:space="preserve">PRIMI </w:t>
            </w:r>
            <w:r w:rsidR="008C0535" w:rsidRPr="005233B9">
              <w:rPr>
                <w:color w:val="002060"/>
                <w:sz w:val="16"/>
                <w:szCs w:val="16"/>
              </w:rPr>
              <w:t>9</w:t>
            </w:r>
            <w:r w:rsidRPr="005233B9">
              <w:rPr>
                <w:color w:val="002060"/>
                <w:sz w:val="16"/>
                <w:szCs w:val="16"/>
              </w:rPr>
              <w:t xml:space="preserve"> MESI DEL 2017</w:t>
            </w:r>
          </w:p>
        </w:tc>
        <w:tc>
          <w:tcPr>
            <w:tcW w:w="4362" w:type="dxa"/>
            <w:gridSpan w:val="4"/>
            <w:shd w:val="clear" w:color="auto" w:fill="A1BF65"/>
          </w:tcPr>
          <w:p w:rsidR="001321E7" w:rsidRPr="005233B9" w:rsidRDefault="001321E7" w:rsidP="008C0535">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 xml:space="preserve">PRIMI </w:t>
            </w:r>
            <w:r w:rsidR="008C0535" w:rsidRPr="005233B9">
              <w:rPr>
                <w:color w:val="002060"/>
                <w:sz w:val="16"/>
                <w:szCs w:val="16"/>
              </w:rPr>
              <w:t>9</w:t>
            </w:r>
            <w:r w:rsidRPr="005233B9">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4003" w:type="dxa"/>
            <w:gridSpan w:val="4"/>
            <w:shd w:val="clear" w:color="auto" w:fill="A1BF65"/>
          </w:tcPr>
          <w:p w:rsidR="001321E7" w:rsidRPr="005233B9" w:rsidRDefault="001321E7" w:rsidP="00123EC5">
            <w:pPr>
              <w:jc w:val="center"/>
              <w:rPr>
                <w:color w:val="002060"/>
                <w:sz w:val="16"/>
                <w:szCs w:val="16"/>
                <w:u w:val="single"/>
              </w:rPr>
            </w:pPr>
            <w:r w:rsidRPr="005233B9">
              <w:rPr>
                <w:color w:val="002060"/>
                <w:sz w:val="16"/>
                <w:szCs w:val="16"/>
              </w:rPr>
              <w:t>DIFFERENZA (v.a.)</w:t>
            </w:r>
          </w:p>
        </w:tc>
      </w:tr>
      <w:tr w:rsidR="005233B9"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vMerge/>
            <w:shd w:val="clear" w:color="auto" w:fill="B5CD85"/>
          </w:tcPr>
          <w:p w:rsidR="001321E7" w:rsidRPr="005233B9" w:rsidRDefault="001321E7" w:rsidP="00123EC5">
            <w:pPr>
              <w:jc w:val="center"/>
              <w:rPr>
                <w:b w:val="0"/>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940" w:type="dxa"/>
          </w:tcPr>
          <w:p w:rsidR="001321E7" w:rsidRPr="005233B9" w:rsidRDefault="001321E7" w:rsidP="00123EC5">
            <w:pPr>
              <w:jc w:val="center"/>
              <w:rPr>
                <w:b/>
                <w:color w:val="002060"/>
                <w:sz w:val="16"/>
                <w:szCs w:val="16"/>
              </w:rPr>
            </w:pPr>
            <w:r w:rsidRPr="005233B9">
              <w:rPr>
                <w:b/>
                <w:color w:val="002060"/>
                <w:sz w:val="16"/>
                <w:szCs w:val="16"/>
              </w:rPr>
              <w:t>Ordinaria</w:t>
            </w:r>
          </w:p>
        </w:tc>
        <w:tc>
          <w:tcPr>
            <w:tcW w:w="1159" w:type="dxa"/>
          </w:tcPr>
          <w:p w:rsidR="001321E7" w:rsidRPr="005233B9" w:rsidRDefault="001321E7" w:rsidP="00123EC5">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1094" w:type="dxa"/>
          </w:tcPr>
          <w:p w:rsidR="001321E7" w:rsidRPr="005233B9" w:rsidRDefault="001321E7" w:rsidP="00123EC5">
            <w:pPr>
              <w:jc w:val="center"/>
              <w:rPr>
                <w:b/>
                <w:color w:val="002060"/>
                <w:sz w:val="16"/>
                <w:szCs w:val="16"/>
              </w:rPr>
            </w:pPr>
            <w:r w:rsidRPr="005233B9">
              <w:rPr>
                <w:b/>
                <w:color w:val="002060"/>
                <w:sz w:val="16"/>
                <w:szCs w:val="16"/>
              </w:rPr>
              <w:t>DEROGA</w:t>
            </w:r>
          </w:p>
        </w:tc>
        <w:tc>
          <w:tcPr>
            <w:tcW w:w="992" w:type="dxa"/>
          </w:tcPr>
          <w:p w:rsidR="001321E7" w:rsidRPr="005233B9" w:rsidRDefault="001321E7" w:rsidP="00123EC5">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200" w:type="dxa"/>
          </w:tcPr>
          <w:p w:rsidR="001321E7" w:rsidRPr="005233B9" w:rsidRDefault="001321E7" w:rsidP="00123EC5">
            <w:pPr>
              <w:jc w:val="center"/>
              <w:rPr>
                <w:b/>
                <w:color w:val="002060"/>
                <w:sz w:val="16"/>
                <w:szCs w:val="16"/>
              </w:rPr>
            </w:pPr>
            <w:r w:rsidRPr="005233B9">
              <w:rPr>
                <w:b/>
                <w:color w:val="002060"/>
                <w:sz w:val="16"/>
                <w:szCs w:val="16"/>
              </w:rPr>
              <w:t>Ordinaria</w:t>
            </w:r>
          </w:p>
        </w:tc>
        <w:tc>
          <w:tcPr>
            <w:tcW w:w="1212" w:type="dxa"/>
          </w:tcPr>
          <w:p w:rsidR="001321E7" w:rsidRPr="005233B9" w:rsidRDefault="001321E7" w:rsidP="00123EC5">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1096" w:type="dxa"/>
          </w:tcPr>
          <w:p w:rsidR="001321E7" w:rsidRPr="005233B9" w:rsidRDefault="001321E7" w:rsidP="00123EC5">
            <w:pPr>
              <w:jc w:val="center"/>
              <w:rPr>
                <w:b/>
                <w:color w:val="002060"/>
                <w:sz w:val="16"/>
                <w:szCs w:val="16"/>
              </w:rPr>
            </w:pPr>
            <w:r w:rsidRPr="005233B9">
              <w:rPr>
                <w:b/>
                <w:color w:val="002060"/>
                <w:sz w:val="16"/>
                <w:szCs w:val="16"/>
              </w:rPr>
              <w:t>DEROGA</w:t>
            </w:r>
          </w:p>
        </w:tc>
        <w:tc>
          <w:tcPr>
            <w:tcW w:w="854" w:type="dxa"/>
          </w:tcPr>
          <w:p w:rsidR="001321E7" w:rsidRPr="005233B9" w:rsidRDefault="001321E7" w:rsidP="00123EC5">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910" w:type="dxa"/>
          </w:tcPr>
          <w:p w:rsidR="001321E7" w:rsidRPr="005233B9" w:rsidRDefault="001321E7" w:rsidP="00123EC5">
            <w:pPr>
              <w:jc w:val="center"/>
              <w:rPr>
                <w:b/>
                <w:color w:val="002060"/>
                <w:sz w:val="16"/>
                <w:szCs w:val="16"/>
              </w:rPr>
            </w:pPr>
            <w:r w:rsidRPr="005233B9">
              <w:rPr>
                <w:b/>
                <w:color w:val="002060"/>
                <w:sz w:val="16"/>
                <w:szCs w:val="16"/>
              </w:rPr>
              <w:t>Ordinaria</w:t>
            </w:r>
          </w:p>
        </w:tc>
        <w:tc>
          <w:tcPr>
            <w:tcW w:w="1200" w:type="dxa"/>
          </w:tcPr>
          <w:p w:rsidR="001321E7" w:rsidRPr="005233B9" w:rsidRDefault="001321E7" w:rsidP="00123EC5">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Straordinaria</w:t>
            </w:r>
          </w:p>
        </w:tc>
        <w:tc>
          <w:tcPr>
            <w:cnfStyle w:val="000010000000" w:firstRow="0" w:lastRow="0" w:firstColumn="0" w:lastColumn="0" w:oddVBand="1" w:evenVBand="0" w:oddHBand="0" w:evenHBand="0" w:firstRowFirstColumn="0" w:firstRowLastColumn="0" w:lastRowFirstColumn="0" w:lastRowLastColumn="0"/>
            <w:tcW w:w="928" w:type="dxa"/>
          </w:tcPr>
          <w:p w:rsidR="001321E7" w:rsidRPr="005233B9" w:rsidRDefault="001321E7" w:rsidP="00123EC5">
            <w:pPr>
              <w:jc w:val="center"/>
              <w:rPr>
                <w:b/>
                <w:color w:val="002060"/>
                <w:sz w:val="16"/>
                <w:szCs w:val="16"/>
              </w:rPr>
            </w:pPr>
            <w:r w:rsidRPr="005233B9">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965" w:type="dxa"/>
          </w:tcPr>
          <w:p w:rsidR="001321E7" w:rsidRPr="005233B9" w:rsidRDefault="001321E7" w:rsidP="00123EC5">
            <w:pPr>
              <w:jc w:val="center"/>
              <w:rPr>
                <w:color w:val="002060"/>
                <w:sz w:val="16"/>
                <w:szCs w:val="16"/>
              </w:rPr>
            </w:pPr>
            <w:r w:rsidRPr="005233B9">
              <w:rPr>
                <w:color w:val="002060"/>
                <w:sz w:val="16"/>
                <w:szCs w:val="16"/>
              </w:rPr>
              <w:t>totale</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Piemonte</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6.154</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11.005</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278</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17.437</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6.210</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7.098</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13</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13.321</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56</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-3.907</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-265</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-4.116</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Valle d'Aosta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204</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2</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3</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208</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195</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10</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0</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205</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-9</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-3</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-3</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Liguria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782</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2.897</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274</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3.953</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756</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1.468</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15</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2.240</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-26</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-1.429</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-259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-1.713</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Lombardia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10.904</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13.113</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2.763</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26.780</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8.284</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9.695</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76</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18.055</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-2.620</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-3.418</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-2.687</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-8.725</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Bolzano</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1.177</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21</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45</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1.243</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1.153</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7</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0</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1.160</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-24</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-14</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-45</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-83</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Trento</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521</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1.061</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1.583</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590</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158</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0</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748</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69</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-903</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-835</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Veneto</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5.144</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8.270</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2.071</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15.485</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5.616</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3.200</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5</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8.821</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472</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-5.070</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-2.066</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-6.664</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Friuli V.G.</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1.218</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1.561</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235</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3.014</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1.135</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1.434</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13</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2.582</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-83</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-127</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-222</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-432</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Emilia Romagna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4.280</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9.247</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1.168</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14.695</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3.821</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3.027</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83</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6.931</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-459</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-6.220</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-1.085</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-7.764</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Toscana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2.452</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9.269</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811</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12.532</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2.383</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3.814</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171</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6.369</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-69</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-5.455</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-640</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-6.163</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Umbria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1.085</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1.554</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785</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3.424</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1.278</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806</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6</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2.090</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193</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-748</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-779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-1.334</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Marche</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2.649</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4.445</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1.676</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8.771</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2.533</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2.466</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114</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5.112</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-116</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-1.979</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-1.562</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-3.659</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Lazio</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3.228</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8.509</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1.865</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13.603</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3.304</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8.653</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226</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12.182</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76</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144</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-1.639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-1.421</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Abruzzo</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1.529</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3.773</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434</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5.737</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930</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837</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135</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1.902</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-599</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-2.936</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-299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-3.835</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Molise</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186</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539</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99</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824</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255</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88</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344</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69</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-451</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-98</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-480</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Campania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2.850</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7.946</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1.737</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12.532</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3.166</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4.324</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58</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7.548</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316</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-3.622</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-1.679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-4.984</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Puglia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3.026</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14.717</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1.771</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19.514</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2.709</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4.574</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242</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7.525</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-317</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-10.143</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-1.529</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-11.989</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Basilicata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1.066</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897</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189</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2.152</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1.150</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422</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4</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1.575</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84</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-475</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-185</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-577</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Calabria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494</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1.695</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249</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2.437</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488</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1.499</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41</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2.028</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-6</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-196</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-208</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-409</w:t>
            </w:r>
          </w:p>
        </w:tc>
      </w:tr>
      <w:tr w:rsidR="00FE074B" w:rsidRPr="005233B9" w:rsidTr="00123E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Sicilia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1.303</w:t>
            </w:r>
          </w:p>
        </w:tc>
        <w:tc>
          <w:tcPr>
            <w:tcW w:w="1159"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3.219</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1.279</w:t>
            </w:r>
          </w:p>
        </w:tc>
        <w:tc>
          <w:tcPr>
            <w:tcW w:w="99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5.801</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1.466</w:t>
            </w:r>
          </w:p>
        </w:tc>
        <w:tc>
          <w:tcPr>
            <w:tcW w:w="1212"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5233B9">
              <w:rPr>
                <w:color w:val="002060"/>
                <w:sz w:val="16"/>
                <w:szCs w:val="16"/>
              </w:rPr>
              <w:t>2.336</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297</w:t>
            </w:r>
          </w:p>
        </w:tc>
        <w:tc>
          <w:tcPr>
            <w:tcW w:w="854" w:type="dxa"/>
            <w:vAlign w:val="bottom"/>
          </w:tcPr>
          <w:p w:rsidR="00FE074B" w:rsidRPr="005233B9" w:rsidRDefault="00FE074B">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5233B9">
              <w:rPr>
                <w:b/>
                <w:color w:val="002060"/>
                <w:sz w:val="16"/>
                <w:szCs w:val="16"/>
              </w:rPr>
              <w:t>4.099</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163</w:t>
            </w:r>
          </w:p>
        </w:tc>
        <w:tc>
          <w:tcPr>
            <w:tcW w:w="1200" w:type="dxa"/>
            <w:vAlign w:val="center"/>
          </w:tcPr>
          <w:p w:rsidR="00FE074B" w:rsidRDefault="00FE074B">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-883</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-982</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-1.702</w:t>
            </w:r>
          </w:p>
        </w:tc>
      </w:tr>
      <w:tr w:rsidR="00FE074B" w:rsidRPr="005233B9" w:rsidTr="00123EC5">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Sardegna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327</w:t>
            </w:r>
          </w:p>
        </w:tc>
        <w:tc>
          <w:tcPr>
            <w:tcW w:w="1159"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639</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189</w:t>
            </w:r>
          </w:p>
        </w:tc>
        <w:tc>
          <w:tcPr>
            <w:tcW w:w="99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1.155</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347</w:t>
            </w:r>
          </w:p>
        </w:tc>
        <w:tc>
          <w:tcPr>
            <w:tcW w:w="1212"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709</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14</w:t>
            </w:r>
          </w:p>
        </w:tc>
        <w:tc>
          <w:tcPr>
            <w:tcW w:w="854" w:type="dxa"/>
            <w:vAlign w:val="bottom"/>
          </w:tcPr>
          <w:p w:rsidR="00FE074B" w:rsidRPr="005233B9" w:rsidRDefault="00FE074B">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5233B9">
              <w:rPr>
                <w:b/>
                <w:color w:val="002060"/>
                <w:sz w:val="16"/>
                <w:szCs w:val="16"/>
              </w:rPr>
              <w:t>1.071</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20</w:t>
            </w:r>
          </w:p>
        </w:tc>
        <w:tc>
          <w:tcPr>
            <w:tcW w:w="1200" w:type="dxa"/>
            <w:vAlign w:val="center"/>
          </w:tcPr>
          <w:p w:rsidR="00FE074B" w:rsidRDefault="00FE074B">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70</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-175</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-84</w:t>
            </w:r>
          </w:p>
        </w:tc>
      </w:tr>
      <w:tr w:rsidR="00FE074B" w:rsidRPr="005233B9" w:rsidTr="00123EC5">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442" w:type="dxa"/>
          </w:tcPr>
          <w:p w:rsidR="00FE074B" w:rsidRPr="005233B9" w:rsidRDefault="00FE074B" w:rsidP="00123EC5">
            <w:pPr>
              <w:rPr>
                <w:color w:val="002060"/>
                <w:sz w:val="16"/>
                <w:szCs w:val="16"/>
              </w:rPr>
            </w:pPr>
            <w:r w:rsidRPr="005233B9">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940" w:type="dxa"/>
            <w:vAlign w:val="bottom"/>
          </w:tcPr>
          <w:p w:rsidR="00FE074B" w:rsidRPr="005233B9" w:rsidRDefault="00FE074B">
            <w:pPr>
              <w:jc w:val="right"/>
              <w:rPr>
                <w:color w:val="002060"/>
                <w:sz w:val="16"/>
                <w:szCs w:val="16"/>
              </w:rPr>
            </w:pPr>
            <w:r w:rsidRPr="005233B9">
              <w:rPr>
                <w:color w:val="002060"/>
                <w:sz w:val="16"/>
                <w:szCs w:val="16"/>
              </w:rPr>
              <w:t>50.581</w:t>
            </w:r>
          </w:p>
        </w:tc>
        <w:tc>
          <w:tcPr>
            <w:tcW w:w="1159" w:type="dxa"/>
            <w:vAlign w:val="bottom"/>
          </w:tcPr>
          <w:p w:rsidR="00FE074B" w:rsidRPr="005233B9" w:rsidRDefault="00FE074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104.378</w:t>
            </w:r>
          </w:p>
        </w:tc>
        <w:tc>
          <w:tcPr>
            <w:cnfStyle w:val="000010000000" w:firstRow="0" w:lastRow="0" w:firstColumn="0" w:lastColumn="0" w:oddVBand="1" w:evenVBand="0" w:oddHBand="0" w:evenHBand="0" w:firstRowFirstColumn="0" w:firstRowLastColumn="0" w:lastRowFirstColumn="0" w:lastRowLastColumn="0"/>
            <w:tcW w:w="1094" w:type="dxa"/>
            <w:vAlign w:val="bottom"/>
          </w:tcPr>
          <w:p w:rsidR="00FE074B" w:rsidRPr="005233B9" w:rsidRDefault="00FE074B">
            <w:pPr>
              <w:jc w:val="right"/>
              <w:rPr>
                <w:color w:val="002060"/>
                <w:sz w:val="16"/>
                <w:szCs w:val="16"/>
              </w:rPr>
            </w:pPr>
            <w:r w:rsidRPr="005233B9">
              <w:rPr>
                <w:color w:val="002060"/>
                <w:sz w:val="16"/>
                <w:szCs w:val="16"/>
              </w:rPr>
              <w:t>17.924</w:t>
            </w:r>
          </w:p>
        </w:tc>
        <w:tc>
          <w:tcPr>
            <w:tcW w:w="992" w:type="dxa"/>
            <w:vAlign w:val="bottom"/>
          </w:tcPr>
          <w:p w:rsidR="00FE074B" w:rsidRPr="005233B9" w:rsidRDefault="00FE074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172.882</w:t>
            </w:r>
          </w:p>
        </w:tc>
        <w:tc>
          <w:tcPr>
            <w:cnfStyle w:val="000010000000" w:firstRow="0" w:lastRow="0" w:firstColumn="0" w:lastColumn="0" w:oddVBand="1" w:evenVBand="0" w:oddHBand="0" w:evenHBand="0" w:firstRowFirstColumn="0" w:firstRowLastColumn="0" w:lastRowFirstColumn="0" w:lastRowLastColumn="0"/>
            <w:tcW w:w="1200" w:type="dxa"/>
            <w:vAlign w:val="bottom"/>
          </w:tcPr>
          <w:p w:rsidR="00FE074B" w:rsidRPr="005233B9" w:rsidRDefault="00FE074B">
            <w:pPr>
              <w:jc w:val="right"/>
              <w:rPr>
                <w:color w:val="002060"/>
                <w:sz w:val="16"/>
                <w:szCs w:val="16"/>
              </w:rPr>
            </w:pPr>
            <w:r w:rsidRPr="005233B9">
              <w:rPr>
                <w:color w:val="002060"/>
                <w:sz w:val="16"/>
                <w:szCs w:val="16"/>
              </w:rPr>
              <w:t>47.769</w:t>
            </w:r>
          </w:p>
        </w:tc>
        <w:tc>
          <w:tcPr>
            <w:tcW w:w="1212" w:type="dxa"/>
            <w:vAlign w:val="bottom"/>
          </w:tcPr>
          <w:p w:rsidR="00FE074B" w:rsidRPr="005233B9" w:rsidRDefault="00FE074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56.625</w:t>
            </w:r>
          </w:p>
        </w:tc>
        <w:tc>
          <w:tcPr>
            <w:cnfStyle w:val="000010000000" w:firstRow="0" w:lastRow="0" w:firstColumn="0" w:lastColumn="0" w:oddVBand="1" w:evenVBand="0" w:oddHBand="0" w:evenHBand="0" w:firstRowFirstColumn="0" w:firstRowLastColumn="0" w:lastRowFirstColumn="0" w:lastRowLastColumn="0"/>
            <w:tcW w:w="1096" w:type="dxa"/>
            <w:vAlign w:val="bottom"/>
          </w:tcPr>
          <w:p w:rsidR="00FE074B" w:rsidRPr="005233B9" w:rsidRDefault="00FE074B">
            <w:pPr>
              <w:jc w:val="right"/>
              <w:rPr>
                <w:color w:val="002060"/>
                <w:sz w:val="16"/>
                <w:szCs w:val="16"/>
              </w:rPr>
            </w:pPr>
            <w:r w:rsidRPr="005233B9">
              <w:rPr>
                <w:color w:val="002060"/>
                <w:sz w:val="16"/>
                <w:szCs w:val="16"/>
              </w:rPr>
              <w:t>1.514</w:t>
            </w:r>
          </w:p>
        </w:tc>
        <w:tc>
          <w:tcPr>
            <w:tcW w:w="854" w:type="dxa"/>
            <w:vAlign w:val="bottom"/>
          </w:tcPr>
          <w:p w:rsidR="00FE074B" w:rsidRPr="005233B9" w:rsidRDefault="00FE074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5233B9">
              <w:rPr>
                <w:color w:val="002060"/>
                <w:sz w:val="16"/>
                <w:szCs w:val="16"/>
              </w:rPr>
              <w:t>105.908</w:t>
            </w:r>
          </w:p>
        </w:tc>
        <w:tc>
          <w:tcPr>
            <w:cnfStyle w:val="000010000000" w:firstRow="0" w:lastRow="0" w:firstColumn="0" w:lastColumn="0" w:oddVBand="1" w:evenVBand="0" w:oddHBand="0" w:evenHBand="0" w:firstRowFirstColumn="0" w:firstRowLastColumn="0" w:lastRowFirstColumn="0" w:lastRowLastColumn="0"/>
            <w:tcW w:w="910" w:type="dxa"/>
            <w:vAlign w:val="center"/>
          </w:tcPr>
          <w:p w:rsidR="00FE074B" w:rsidRDefault="00FE074B">
            <w:pPr>
              <w:jc w:val="right"/>
              <w:rPr>
                <w:color w:val="002060"/>
                <w:sz w:val="16"/>
                <w:szCs w:val="16"/>
              </w:rPr>
            </w:pPr>
            <w:r>
              <w:rPr>
                <w:color w:val="002060"/>
                <w:sz w:val="16"/>
                <w:szCs w:val="16"/>
              </w:rPr>
              <w:t>-2.812</w:t>
            </w:r>
          </w:p>
        </w:tc>
        <w:tc>
          <w:tcPr>
            <w:tcW w:w="1200" w:type="dxa"/>
            <w:vAlign w:val="center"/>
          </w:tcPr>
          <w:p w:rsidR="00FE074B" w:rsidRDefault="00FE074B">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Pr>
                <w:color w:val="002060"/>
                <w:sz w:val="16"/>
                <w:szCs w:val="16"/>
              </w:rPr>
              <w:t>-47.753</w:t>
            </w:r>
          </w:p>
        </w:tc>
        <w:tc>
          <w:tcPr>
            <w:cnfStyle w:val="000010000000" w:firstRow="0" w:lastRow="0" w:firstColumn="0" w:lastColumn="0" w:oddVBand="1" w:evenVBand="0" w:oddHBand="0" w:evenHBand="0" w:firstRowFirstColumn="0" w:firstRowLastColumn="0" w:lastRowFirstColumn="0" w:lastRowLastColumn="0"/>
            <w:tcW w:w="928" w:type="dxa"/>
            <w:vAlign w:val="center"/>
          </w:tcPr>
          <w:p w:rsidR="00FE074B" w:rsidRDefault="00FE074B">
            <w:pPr>
              <w:jc w:val="right"/>
              <w:rPr>
                <w:color w:val="002060"/>
                <w:sz w:val="16"/>
                <w:szCs w:val="16"/>
              </w:rPr>
            </w:pPr>
            <w:r>
              <w:rPr>
                <w:color w:val="002060"/>
                <w:sz w:val="16"/>
                <w:szCs w:val="16"/>
              </w:rPr>
              <w:t>-16.410</w:t>
            </w:r>
          </w:p>
        </w:tc>
        <w:tc>
          <w:tcPr>
            <w:cnfStyle w:val="000100000000" w:firstRow="0" w:lastRow="0" w:firstColumn="0" w:lastColumn="1" w:oddVBand="0" w:evenVBand="0" w:oddHBand="0" w:evenHBand="0" w:firstRowFirstColumn="0" w:firstRowLastColumn="0" w:lastRowFirstColumn="0" w:lastRowLastColumn="0"/>
            <w:tcW w:w="965" w:type="dxa"/>
            <w:vAlign w:val="center"/>
          </w:tcPr>
          <w:p w:rsidR="00FE074B" w:rsidRDefault="00FE074B">
            <w:pPr>
              <w:jc w:val="right"/>
              <w:rPr>
                <w:color w:val="002060"/>
                <w:sz w:val="16"/>
                <w:szCs w:val="16"/>
              </w:rPr>
            </w:pPr>
            <w:r>
              <w:rPr>
                <w:color w:val="002060"/>
                <w:sz w:val="16"/>
                <w:szCs w:val="16"/>
              </w:rPr>
              <w:t>-66.974</w:t>
            </w:r>
          </w:p>
        </w:tc>
      </w:tr>
    </w:tbl>
    <w:p w:rsidR="001321E7" w:rsidRPr="001321E7" w:rsidRDefault="001321E7" w:rsidP="001321E7">
      <w:pPr>
        <w:rPr>
          <w:i/>
          <w:color w:val="000080"/>
          <w:sz w:val="16"/>
          <w:szCs w:val="16"/>
        </w:rPr>
      </w:pPr>
      <w:r w:rsidRPr="001321E7">
        <w:rPr>
          <w:i/>
          <w:color w:val="000080"/>
          <w:sz w:val="16"/>
          <w:szCs w:val="16"/>
        </w:rPr>
        <w:t>* La stima non tiene conto dell’effetto del cosiddetto tiraggio (cioè di quante ore sono state effettivamente utilizzate dall’impresa)</w:t>
      </w:r>
    </w:p>
    <w:p w:rsidR="008C0535" w:rsidRDefault="008C0535" w:rsidP="00831DCB">
      <w:pPr>
        <w:jc w:val="center"/>
        <w:rPr>
          <w:noProof/>
        </w:rPr>
      </w:pPr>
    </w:p>
    <w:tbl>
      <w:tblPr>
        <w:tblStyle w:val="Elencochiaro-Colore3"/>
        <w:tblW w:w="5000" w:type="pct"/>
        <w:jc w:val="center"/>
        <w:tblLook w:val="01E0" w:firstRow="1" w:lastRow="1" w:firstColumn="1" w:lastColumn="1" w:noHBand="0" w:noVBand="0"/>
      </w:tblPr>
      <w:tblGrid>
        <w:gridCol w:w="1477"/>
        <w:gridCol w:w="1146"/>
        <w:gridCol w:w="1190"/>
        <w:gridCol w:w="1107"/>
        <w:gridCol w:w="1220"/>
        <w:gridCol w:w="1107"/>
        <w:gridCol w:w="1190"/>
        <w:gridCol w:w="1137"/>
        <w:gridCol w:w="1101"/>
        <w:gridCol w:w="1048"/>
        <w:gridCol w:w="1051"/>
        <w:gridCol w:w="980"/>
        <w:gridCol w:w="1048"/>
      </w:tblGrid>
      <w:tr w:rsidR="00807054" w:rsidRPr="00807054" w:rsidTr="00277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Merge w:val="restart"/>
            <w:shd w:val="clear" w:color="auto" w:fill="B5CD85"/>
            <w:vAlign w:val="center"/>
          </w:tcPr>
          <w:p w:rsidR="00FE5852" w:rsidRPr="00807054" w:rsidRDefault="00FE5852" w:rsidP="009F7EDD">
            <w:pPr>
              <w:jc w:val="center"/>
              <w:rPr>
                <w:color w:val="002060"/>
                <w:sz w:val="16"/>
                <w:szCs w:val="16"/>
              </w:rPr>
            </w:pPr>
            <w:r w:rsidRPr="0080705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1575" w:type="pct"/>
            <w:gridSpan w:val="4"/>
            <w:shd w:val="clear" w:color="auto" w:fill="A1BF65"/>
          </w:tcPr>
          <w:p w:rsidR="00FE5852" w:rsidRPr="00807054" w:rsidRDefault="00FE5852" w:rsidP="008C0535">
            <w:pPr>
              <w:jc w:val="center"/>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2017</w:t>
            </w:r>
          </w:p>
        </w:tc>
        <w:tc>
          <w:tcPr>
            <w:tcW w:w="1532" w:type="pct"/>
            <w:gridSpan w:val="4"/>
          </w:tcPr>
          <w:p w:rsidR="00FE5852" w:rsidRPr="00807054" w:rsidRDefault="00FE5852" w:rsidP="003F3396">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1394" w:type="pct"/>
            <w:gridSpan w:val="4"/>
            <w:vAlign w:val="center"/>
          </w:tcPr>
          <w:p w:rsidR="00FE5852" w:rsidRPr="00807054" w:rsidRDefault="00FE5852" w:rsidP="009F7EDD">
            <w:pPr>
              <w:jc w:val="center"/>
              <w:rPr>
                <w:color w:val="002060"/>
                <w:sz w:val="16"/>
                <w:szCs w:val="16"/>
                <w:u w:val="single"/>
              </w:rPr>
            </w:pPr>
            <w:r w:rsidRPr="00807054">
              <w:rPr>
                <w:color w:val="002060"/>
                <w:sz w:val="16"/>
                <w:szCs w:val="16"/>
              </w:rPr>
              <w:t xml:space="preserve">DIFFERENZA % </w:t>
            </w:r>
          </w:p>
        </w:tc>
      </w:tr>
      <w:tr w:rsidR="00807054" w:rsidRPr="00807054" w:rsidTr="00277A6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99" w:type="pct"/>
            <w:vMerge/>
            <w:shd w:val="clear" w:color="auto" w:fill="B5CD85"/>
            <w:vAlign w:val="center"/>
          </w:tcPr>
          <w:p w:rsidR="00FE5852" w:rsidRPr="00807054" w:rsidRDefault="00FE5852" w:rsidP="009F7EDD">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387"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40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tcW w:w="41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40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84"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tcW w:w="37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355"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FE5852" w:rsidRPr="00807054" w:rsidRDefault="00FE5852" w:rsidP="009F7EDD">
            <w:pPr>
              <w:jc w:val="center"/>
              <w:rPr>
                <w:color w:val="002060"/>
                <w:sz w:val="16"/>
                <w:szCs w:val="16"/>
              </w:rPr>
            </w:pPr>
            <w:r w:rsidRPr="00807054">
              <w:rPr>
                <w:color w:val="002060"/>
                <w:sz w:val="16"/>
                <w:szCs w:val="16"/>
              </w:rPr>
              <w:t>totale</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Torino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5.663.651</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9.523.186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259.113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15.445.950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6.069.195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4.904.318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16.682</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10.990.195</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7,2</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-48,5</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-93,6</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-28,8</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Alessandria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363.840</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2.038.353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57.889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2.460.082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434.679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1.292.699</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1.727.378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19,5</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-36,6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-29,8</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Asti</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278.780</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1.298.808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18.453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1.596.041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205.847</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559.283</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765.130</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-26,2</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-56,9</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-52,1</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Biella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268.243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774.091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11.720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1.054.054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254.013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106.479</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120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360.612</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-86,2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-65,8</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Cuneo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861.228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1.204.224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33.154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2.098.606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776.626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2.600.207</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40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3.376.873</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-9,8</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115,9</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-99,9</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60,9</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Novara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614.639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891.829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29.283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1.535.751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468.413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418.908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2.371</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889.692</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-23,8</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-53,0</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-91,9</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-42,1</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Verbania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241.143</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283.957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7.433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532.533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555.950</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403.836</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959.786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130,5</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42,2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80,2</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Vercelli</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1.124.722</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822.844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8.542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1.956.108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737.258</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573.951</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1.311.209</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-34,4</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-30,2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-33,0</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Aosta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312.482</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2.454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3.985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318.921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297.699</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15.622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313.321</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-4,7</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536,6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-1,8</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Genova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539.079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1.031.300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241.518</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1.811.897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505.124</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1.298.317</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13.818</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1.817.259</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25,9</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-94,3</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0,3</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Imperia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41.675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112.205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13.580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167.460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78.425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22.251</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100.676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88,2</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-80,2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-39,9</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La Spezia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171.999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333.709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54.504</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560.212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344.447</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117.251</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7.109</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468.807</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100,3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-64,9</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-87,0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-16,3</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Savona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444.100</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2.954.868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109.339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3.508.307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229.282</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808.537</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2.748</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1.040.567</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-48,4</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-72,6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-97,5</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-70,3</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Milano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4.601.403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7.274.946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1.066.416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12.942.765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3.547.041</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6.780.150</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112.400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10.439.591</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-22,9</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-6,8</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-89,5</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-19,3</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Bergamo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1.995.696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3.871.607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610.191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6.477.494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1.287.048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1.362.976</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1.280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2.651.304</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-35,5</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-64,8</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-59,1</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Brescia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2.081.975</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3.409.404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860.200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6.351.579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1.171.863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2.481.883</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3.653.746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-43,7</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-27,2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-42,5</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Como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1.958.419</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1.142.827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453.707</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3.554.953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1.561.524</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639.063</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728</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2.201.315</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-20,3</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-44,1</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-38,1</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Cremona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907.069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181.799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166.144</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1.255.012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309.988</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149.053</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459.041</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-65,8</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-18,0</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-63,4</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Lecco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468.619</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639.416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149.942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1.257.977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386.387</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528.668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2.184</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917.239</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-17,5</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-17,3</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-98,5</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-27,1</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Lodi</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174.574</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355.654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135.017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665.245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461.057</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122.808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583.865</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164,1</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-65,5</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-12,2</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Mantova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319.666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435.577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269.063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1.024.306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213.736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264.538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478.274</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-33,1</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-39,3</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-53,3</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Pavia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948.734</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653.679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148.367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1.750.780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690.856</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188.312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879.168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-27,2</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-71,2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-49,8</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Sondrio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245.213</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12.563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31.270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289.046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138.906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38.724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177.630</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-43,4</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208,2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-38,5</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Varese</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2.981.258</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2.085.631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337.181</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5.404.070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2.906.488</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2.276.454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5.182.942</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-2,5</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9,1</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-4,1</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Venezia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1.182.512</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2.771.860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641.154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4.595.526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1.810.902</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1.242.962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1.458</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3.055.322</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53,1</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-55,2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-33,5</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Belluno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858.670</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2.164.208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55.510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3.078.388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1.788.471</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8.978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1.797.449</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108,3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-99,6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-41,6</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Padova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1.023.048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1.793.558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973.461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3.790.067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835.046</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674.752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659</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1.510.457</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-18,4</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-62,4</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-99,9</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-60,1</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Rovigo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468.372</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146.998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323.682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939.052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270.469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380.264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650.733</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-42,3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158,7</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-30,7</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Treviso</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1.651.293</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1.653.071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386.077</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3.690.441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1.337.647</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706.397</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2.044.044</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-19,0</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-57,3</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-44,6</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Verona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996.238</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1.580.019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191.442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2.767.699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634.906</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931.520</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1.566.426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-36,3</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-41,0</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-43,4</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Vicenza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1.690.510</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2.543.802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597.038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4.831.350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1.914.974</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951.654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4.910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2.871.538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13,3</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-62,6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-99,2</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-40,6</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Trieste</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134.612</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521.327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54.790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710.729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97.969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262.662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360.631</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-27,2</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-49,6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-49,3</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Gorizia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139.015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308.453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37.471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484.939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117.615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132.458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250.073</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-15,4</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-57,1</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-48,4</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Pordenone</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703.219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409.204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91.599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1.204.022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644.379</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1.336.441</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1.980.820</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-8,4</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226,6</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64,5</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Udine</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886.827</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1.149.575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175.888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2.212.290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876.841</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462.788</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19.197</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1.358.826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-1,1</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-59,7</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-89,1</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-38,6</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br w:type="page"/>
              <w:t>Bologna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1.427.155</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3.949.490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436.922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5.813.567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1.171.712</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1.795.584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109.211</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3.076.507</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-17,9</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-54,5</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-75,0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-47,1</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Ferrara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637.181</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955.278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90.686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1.683.145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944.679</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266.909</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9.880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1.221.468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48,3</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-72,1</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-89,1</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-27,4</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Forlì-Cesena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452.077</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1.554.056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313.094</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2.319.227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460.023</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412.940</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872.963</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1,8</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-73,4</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-62,4</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Modena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2.005.428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1.631.663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185.336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3.822.427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1.192.198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417.830</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1.610.028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-40,6</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-74,4</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-57,9</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Parma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239.610</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339.742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21.818</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601.170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246.675</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192.512</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56</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439.243</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2,9</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-43,3</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-99,7</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-26,9</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Piacenza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625.604</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870.263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124.076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1.619.943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363.479</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196.489</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350</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560.318</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-41,9</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-77,4</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-99,7</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-65,4</w:t>
            </w:r>
          </w:p>
        </w:tc>
      </w:tr>
      <w:tr w:rsidR="004C6BB4" w:rsidRPr="00807054" w:rsidTr="00277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Ravenna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222.980</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686.641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182.840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1.092.461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236.364</w:t>
            </w:r>
          </w:p>
        </w:tc>
        <w:tc>
          <w:tcPr>
            <w:tcW w:w="40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419.580</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391</w:t>
            </w:r>
          </w:p>
        </w:tc>
        <w:tc>
          <w:tcPr>
            <w:tcW w:w="37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656.335</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6,0</w:t>
            </w:r>
          </w:p>
        </w:tc>
        <w:tc>
          <w:tcPr>
            <w:tcW w:w="355"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-38,9</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-99,8</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-39,9</w:t>
            </w:r>
          </w:p>
        </w:tc>
      </w:tr>
      <w:tr w:rsidR="004C6BB4" w:rsidRPr="00807054" w:rsidTr="00277A6A">
        <w:trPr>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Reggio Emilia</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color w:val="002060"/>
                <w:sz w:val="16"/>
                <w:szCs w:val="16"/>
              </w:rPr>
            </w:pPr>
            <w:r w:rsidRPr="00807054">
              <w:rPr>
                <w:color w:val="002060"/>
                <w:sz w:val="16"/>
                <w:szCs w:val="16"/>
              </w:rPr>
              <w:t>444.475</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2.495.816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299.139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3.239.430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769.448</w:t>
            </w:r>
          </w:p>
        </w:tc>
        <w:tc>
          <w:tcPr>
            <w:tcW w:w="40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569.504</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color w:val="002060"/>
                <w:sz w:val="16"/>
                <w:szCs w:val="16"/>
              </w:rPr>
            </w:pPr>
            <w:r w:rsidRPr="00807054">
              <w:rPr>
                <w:color w:val="002060"/>
                <w:sz w:val="16"/>
                <w:szCs w:val="16"/>
              </w:rPr>
              <w:t>7.374</w:t>
            </w:r>
          </w:p>
        </w:tc>
        <w:tc>
          <w:tcPr>
            <w:tcW w:w="37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1.346.326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73,1</w:t>
            </w:r>
          </w:p>
        </w:tc>
        <w:tc>
          <w:tcPr>
            <w:tcW w:w="355"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-77,2</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Default="004C6BB4">
            <w:pPr>
              <w:jc w:val="right"/>
              <w:rPr>
                <w:color w:val="002060"/>
                <w:sz w:val="16"/>
                <w:szCs w:val="16"/>
              </w:rPr>
            </w:pPr>
            <w:r>
              <w:rPr>
                <w:color w:val="002060"/>
                <w:sz w:val="16"/>
                <w:szCs w:val="16"/>
              </w:rPr>
              <w:t>-97,5</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-58,4</w:t>
            </w:r>
          </w:p>
        </w:tc>
      </w:tr>
      <w:tr w:rsidR="004C6BB4" w:rsidRPr="00807054" w:rsidTr="00277A6A">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 w:type="pct"/>
            <w:vAlign w:val="center"/>
          </w:tcPr>
          <w:p w:rsidR="004C6BB4" w:rsidRPr="00807054" w:rsidRDefault="004C6BB4" w:rsidP="009F7EDD">
            <w:pPr>
              <w:rPr>
                <w:color w:val="002060"/>
                <w:sz w:val="16"/>
                <w:szCs w:val="16"/>
              </w:rPr>
            </w:pPr>
            <w:r w:rsidRPr="00807054">
              <w:rPr>
                <w:color w:val="002060"/>
                <w:sz w:val="16"/>
                <w:szCs w:val="16"/>
              </w:rPr>
              <w:t>Rimini</w:t>
            </w:r>
          </w:p>
        </w:tc>
        <w:tc>
          <w:tcPr>
            <w:cnfStyle w:val="000010000000" w:firstRow="0" w:lastRow="0" w:firstColumn="0" w:lastColumn="0" w:oddVBand="1" w:evenVBand="0" w:oddHBand="0" w:evenHBand="0" w:firstRowFirstColumn="0" w:firstRowLastColumn="0" w:lastRowFirstColumn="0" w:lastRowLastColumn="0"/>
            <w:tcW w:w="387" w:type="pct"/>
            <w:vAlign w:val="bottom"/>
          </w:tcPr>
          <w:p w:rsidR="004C6BB4" w:rsidRPr="00807054" w:rsidRDefault="004C6BB4">
            <w:pPr>
              <w:jc w:val="right"/>
              <w:rPr>
                <w:b w:val="0"/>
                <w:color w:val="002060"/>
                <w:sz w:val="16"/>
                <w:szCs w:val="16"/>
              </w:rPr>
            </w:pPr>
            <w:r w:rsidRPr="00807054">
              <w:rPr>
                <w:b w:val="0"/>
                <w:color w:val="002060"/>
                <w:sz w:val="16"/>
                <w:szCs w:val="16"/>
              </w:rPr>
              <w:t>493.572</w:t>
            </w:r>
          </w:p>
        </w:tc>
        <w:tc>
          <w:tcPr>
            <w:tcW w:w="40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1.665.274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b w:val="0"/>
                <w:color w:val="002060"/>
                <w:sz w:val="16"/>
                <w:szCs w:val="16"/>
              </w:rPr>
            </w:pPr>
            <w:r w:rsidRPr="00807054">
              <w:rPr>
                <w:b w:val="0"/>
                <w:color w:val="002060"/>
                <w:sz w:val="16"/>
                <w:szCs w:val="16"/>
              </w:rPr>
              <w:t>133.646</w:t>
            </w:r>
          </w:p>
        </w:tc>
        <w:tc>
          <w:tcPr>
            <w:tcW w:w="41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2.292.492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b w:val="0"/>
                <w:color w:val="002060"/>
                <w:sz w:val="16"/>
                <w:szCs w:val="16"/>
              </w:rPr>
            </w:pPr>
            <w:r w:rsidRPr="00807054">
              <w:rPr>
                <w:b w:val="0"/>
                <w:color w:val="002060"/>
                <w:sz w:val="16"/>
                <w:szCs w:val="16"/>
              </w:rPr>
              <w:t>461.205</w:t>
            </w:r>
          </w:p>
        </w:tc>
        <w:tc>
          <w:tcPr>
            <w:tcW w:w="40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359.921</w:t>
            </w:r>
          </w:p>
        </w:tc>
        <w:tc>
          <w:tcPr>
            <w:cnfStyle w:val="000010000000" w:firstRow="0" w:lastRow="0" w:firstColumn="0" w:lastColumn="0" w:oddVBand="1" w:evenVBand="0" w:oddHBand="0" w:evenHBand="0" w:firstRowFirstColumn="0" w:firstRowLastColumn="0" w:lastRowFirstColumn="0" w:lastRowLastColumn="0"/>
            <w:tcW w:w="384" w:type="pct"/>
            <w:vAlign w:val="bottom"/>
          </w:tcPr>
          <w:p w:rsidR="004C6BB4" w:rsidRPr="00807054" w:rsidRDefault="004C6BB4">
            <w:pPr>
              <w:jc w:val="right"/>
              <w:rPr>
                <w:b w:val="0"/>
                <w:color w:val="002060"/>
                <w:sz w:val="16"/>
                <w:szCs w:val="16"/>
              </w:rPr>
            </w:pPr>
            <w:r w:rsidRPr="00807054">
              <w:rPr>
                <w:b w:val="0"/>
                <w:color w:val="002060"/>
                <w:sz w:val="16"/>
                <w:szCs w:val="16"/>
              </w:rPr>
              <w:t>0</w:t>
            </w:r>
          </w:p>
        </w:tc>
        <w:tc>
          <w:tcPr>
            <w:tcW w:w="37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821.126</w:t>
            </w:r>
          </w:p>
        </w:tc>
        <w:tc>
          <w:tcPr>
            <w:cnfStyle w:val="000010000000" w:firstRow="0" w:lastRow="0" w:firstColumn="0" w:lastColumn="0" w:oddVBand="1" w:evenVBand="0" w:oddHBand="0" w:evenHBand="0" w:firstRowFirstColumn="0" w:firstRowLastColumn="0" w:lastRowFirstColumn="0" w:lastRowLastColumn="0"/>
            <w:tcW w:w="354" w:type="pct"/>
            <w:vAlign w:val="center"/>
          </w:tcPr>
          <w:p w:rsidR="004C6BB4" w:rsidRPr="004C6BB4" w:rsidRDefault="004C6BB4">
            <w:pPr>
              <w:jc w:val="right"/>
              <w:rPr>
                <w:b w:val="0"/>
                <w:color w:val="002060"/>
                <w:sz w:val="16"/>
                <w:szCs w:val="16"/>
              </w:rPr>
            </w:pPr>
            <w:r w:rsidRPr="004C6BB4">
              <w:rPr>
                <w:b w:val="0"/>
                <w:color w:val="002060"/>
                <w:sz w:val="16"/>
                <w:szCs w:val="16"/>
              </w:rPr>
              <w:t>-6,6</w:t>
            </w:r>
          </w:p>
        </w:tc>
        <w:tc>
          <w:tcPr>
            <w:tcW w:w="355" w:type="pct"/>
            <w:vAlign w:val="center"/>
          </w:tcPr>
          <w:p w:rsidR="004C6BB4" w:rsidRPr="004C6BB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4C6BB4">
              <w:rPr>
                <w:b w:val="0"/>
                <w:color w:val="002060"/>
                <w:sz w:val="16"/>
                <w:szCs w:val="16"/>
              </w:rPr>
              <w:t>-78,4</w:t>
            </w:r>
          </w:p>
        </w:tc>
        <w:tc>
          <w:tcPr>
            <w:cnfStyle w:val="000010000000" w:firstRow="0" w:lastRow="0" w:firstColumn="0" w:lastColumn="0" w:oddVBand="1" w:evenVBand="0" w:oddHBand="0" w:evenHBand="0" w:firstRowFirstColumn="0" w:firstRowLastColumn="0" w:lastRowFirstColumn="0" w:lastRowLastColumn="0"/>
            <w:tcW w:w="331" w:type="pct"/>
            <w:vAlign w:val="center"/>
          </w:tcPr>
          <w:p w:rsidR="004C6BB4" w:rsidRPr="004C6BB4" w:rsidRDefault="004C6BB4">
            <w:pPr>
              <w:jc w:val="right"/>
              <w:rPr>
                <w:b w:val="0"/>
                <w:color w:val="002060"/>
                <w:sz w:val="16"/>
                <w:szCs w:val="16"/>
              </w:rPr>
            </w:pPr>
            <w:r w:rsidRPr="004C6BB4">
              <w:rPr>
                <w:b w:val="0"/>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54" w:type="pct"/>
            <w:vAlign w:val="center"/>
          </w:tcPr>
          <w:p w:rsidR="004C6BB4" w:rsidRDefault="004C6BB4">
            <w:pPr>
              <w:jc w:val="right"/>
              <w:rPr>
                <w:color w:val="002060"/>
                <w:sz w:val="16"/>
                <w:szCs w:val="16"/>
              </w:rPr>
            </w:pPr>
            <w:r>
              <w:rPr>
                <w:color w:val="002060"/>
                <w:sz w:val="16"/>
                <w:szCs w:val="16"/>
              </w:rPr>
              <w:t>-64,2</w:t>
            </w:r>
          </w:p>
        </w:tc>
      </w:tr>
    </w:tbl>
    <w:p w:rsidR="009F7EDD" w:rsidRDefault="009F7EDD" w:rsidP="00831DCB">
      <w:pPr>
        <w:jc w:val="center"/>
        <w:rPr>
          <w:b/>
          <w:color w:val="0F243E"/>
          <w:sz w:val="18"/>
          <w:szCs w:val="18"/>
          <w:u w:val="single"/>
        </w:rPr>
      </w:pPr>
    </w:p>
    <w:p w:rsidR="00A8386A" w:rsidRDefault="00A8386A" w:rsidP="00831DCB">
      <w:pPr>
        <w:jc w:val="center"/>
        <w:rPr>
          <w:b/>
          <w:color w:val="0F243E"/>
          <w:sz w:val="18"/>
          <w:szCs w:val="18"/>
          <w:u w:val="single"/>
        </w:rPr>
      </w:pPr>
    </w:p>
    <w:p w:rsidR="00A8386A" w:rsidRDefault="00A8386A" w:rsidP="00831DCB">
      <w:pPr>
        <w:jc w:val="center"/>
        <w:rPr>
          <w:b/>
          <w:color w:val="0F243E"/>
          <w:sz w:val="18"/>
          <w:szCs w:val="18"/>
          <w:u w:val="single"/>
        </w:rPr>
      </w:pPr>
    </w:p>
    <w:tbl>
      <w:tblPr>
        <w:tblStyle w:val="Elencochiaro-Colore3"/>
        <w:tblW w:w="5000" w:type="pct"/>
        <w:jc w:val="center"/>
        <w:tblLook w:val="01E0" w:firstRow="1" w:lastRow="1" w:firstColumn="1" w:lastColumn="1" w:noHBand="0" w:noVBand="0"/>
      </w:tblPr>
      <w:tblGrid>
        <w:gridCol w:w="1471"/>
        <w:gridCol w:w="1143"/>
        <w:gridCol w:w="1220"/>
        <w:gridCol w:w="1107"/>
        <w:gridCol w:w="1220"/>
        <w:gridCol w:w="1107"/>
        <w:gridCol w:w="1220"/>
        <w:gridCol w:w="1131"/>
        <w:gridCol w:w="1092"/>
        <w:gridCol w:w="1042"/>
        <w:gridCol w:w="1045"/>
        <w:gridCol w:w="977"/>
        <w:gridCol w:w="1027"/>
      </w:tblGrid>
      <w:tr w:rsidR="00807054" w:rsidRPr="00807054" w:rsidTr="008070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Merge w:val="restart"/>
            <w:shd w:val="clear" w:color="auto" w:fill="B5CD85"/>
            <w:vAlign w:val="center"/>
          </w:tcPr>
          <w:p w:rsidR="00FE5852" w:rsidRPr="00807054" w:rsidRDefault="00FE5852" w:rsidP="009F7EDD">
            <w:pPr>
              <w:jc w:val="center"/>
              <w:rPr>
                <w:color w:val="002060"/>
                <w:sz w:val="16"/>
                <w:szCs w:val="16"/>
              </w:rPr>
            </w:pPr>
            <w:r w:rsidRPr="0080705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1584" w:type="pct"/>
            <w:gridSpan w:val="4"/>
          </w:tcPr>
          <w:p w:rsidR="00FE5852" w:rsidRPr="00807054" w:rsidRDefault="00FE5852" w:rsidP="008C0535">
            <w:pPr>
              <w:jc w:val="center"/>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2017</w:t>
            </w:r>
          </w:p>
        </w:tc>
        <w:tc>
          <w:tcPr>
            <w:tcW w:w="1537" w:type="pct"/>
            <w:gridSpan w:val="4"/>
          </w:tcPr>
          <w:p w:rsidR="00FE5852" w:rsidRPr="00807054" w:rsidRDefault="00FE5852" w:rsidP="008C0535">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1382" w:type="pct"/>
            <w:gridSpan w:val="4"/>
            <w:vAlign w:val="center"/>
          </w:tcPr>
          <w:p w:rsidR="00FE5852" w:rsidRPr="00807054" w:rsidRDefault="00FE5852" w:rsidP="009F7EDD">
            <w:pPr>
              <w:jc w:val="center"/>
              <w:rPr>
                <w:color w:val="002060"/>
                <w:sz w:val="16"/>
                <w:szCs w:val="16"/>
                <w:u w:val="single"/>
              </w:rPr>
            </w:pPr>
            <w:r w:rsidRPr="00807054">
              <w:rPr>
                <w:color w:val="002060"/>
                <w:sz w:val="16"/>
                <w:szCs w:val="16"/>
              </w:rPr>
              <w:t xml:space="preserve">DIFFERENZA % </w:t>
            </w:r>
          </w:p>
        </w:tc>
      </w:tr>
      <w:tr w:rsidR="00807054" w:rsidRPr="00807054" w:rsidTr="0080705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497" w:type="pct"/>
            <w:vMerge/>
            <w:shd w:val="clear" w:color="auto" w:fill="B5CD85"/>
            <w:vAlign w:val="center"/>
          </w:tcPr>
          <w:p w:rsidR="00FE5852" w:rsidRPr="00807054" w:rsidRDefault="00FE5852" w:rsidP="009F7EDD">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386"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41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tcW w:w="41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412"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82"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tcW w:w="369"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FE5852" w:rsidRPr="00807054" w:rsidRDefault="00FE5852" w:rsidP="009F7EDD">
            <w:pPr>
              <w:jc w:val="center"/>
              <w:rPr>
                <w:color w:val="002060"/>
                <w:sz w:val="16"/>
                <w:szCs w:val="16"/>
              </w:rPr>
            </w:pPr>
            <w:r w:rsidRPr="00807054">
              <w:rPr>
                <w:b/>
                <w:color w:val="002060"/>
                <w:sz w:val="16"/>
                <w:szCs w:val="16"/>
              </w:rPr>
              <w:t>Ordin.</w:t>
            </w:r>
          </w:p>
        </w:tc>
        <w:tc>
          <w:tcPr>
            <w:tcW w:w="353" w:type="pct"/>
            <w:vAlign w:val="center"/>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FE5852" w:rsidRPr="00807054" w:rsidRDefault="00FE5852" w:rsidP="009F7EDD">
            <w:pPr>
              <w:jc w:val="center"/>
              <w:rPr>
                <w:color w:val="002060"/>
                <w:sz w:val="16"/>
                <w:szCs w:val="16"/>
              </w:rPr>
            </w:pPr>
            <w:r w:rsidRPr="0080705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FE5852" w:rsidRPr="00807054" w:rsidRDefault="00FE5852" w:rsidP="009F7EDD">
            <w:pPr>
              <w:jc w:val="center"/>
              <w:rPr>
                <w:color w:val="002060"/>
                <w:sz w:val="16"/>
                <w:szCs w:val="16"/>
              </w:rPr>
            </w:pPr>
            <w:r w:rsidRPr="00807054">
              <w:rPr>
                <w:color w:val="002060"/>
                <w:sz w:val="16"/>
                <w:szCs w:val="16"/>
              </w:rPr>
              <w:t>totale</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Firenze</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767.729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2.041.871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159.619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2.969.219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998.253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1.105.529</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46.625</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2.150.407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30,0</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-45,9</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-70,8</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-27,6</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Arezzo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550.496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1.439.464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343.947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2.333.907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462.692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658.911</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25.720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1.147.323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-15,9</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-54,2</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-92,5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-50,8</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Grosseto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149.608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470.850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52.035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672.493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181.019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126.465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480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307.964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21,0</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-73,1</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-99,1</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-54,2</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Livorno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306.573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6.103.775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20.836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6.431.184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156.609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1.056.118</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1.212.727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-48,9</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-82,7</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-81,1</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Lucca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413.897</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1.310.822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82.790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1.807.509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408.034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330.786</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17.020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755.840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-1,4</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-74,8</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-79,4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-58,2</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Massa Carrara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225.466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21.998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19.596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267.060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234.581</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16.764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10.653</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261.998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4,0</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-23,8</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-45,6</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-1,9</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Pisa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373.854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1.447.483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112.452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1.933.789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387.454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1.397.695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3.604</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1.788.753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3,6</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-3,4</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-96,8</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-7,5</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Pistoia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365.072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379.094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159.170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903.336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338.615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75.050</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35.401</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449.066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-7,2</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-80,2</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-77,8</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-50,3</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Prato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369.945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218.188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180.315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768.448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233.068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217.621</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40.496</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491.185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-37,0</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-0,3</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-77,5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-36,1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Siena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228.508</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748.487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110.649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1.087.644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245.497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850.985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82.394</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1.178.876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7,4</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13,7</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-25,5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8,4</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Perugia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1.026.348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1.882.546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1.114.138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4.023.032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1.242.016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734.417</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9.572</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1.986.005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21,0</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-61,0</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-99,1</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-50,6</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Terni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634.212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495.141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86.820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1.216.173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712.717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498.754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1.211.471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12,4</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0,7</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-0,4</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Ancona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1.302.676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4.121.941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614.861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6.039.478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1.209.036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1.666.696</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5.797</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2.881.529</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-7,2</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-59,6</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-99,1</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-52,3</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Ascoli Piceno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1.552.060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1.116.350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962.596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3.631.006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1.486.387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1.376.483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61.682</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2.924.552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-4,2</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23,3</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-93,6</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-19,5</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Macerata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426.735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772.313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619.190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1.818.238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438.916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447.456</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95.861</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982.233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2,9</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-42,1</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-84,5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-46,0</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Pesaro e Urbino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772.133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790.795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368.330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1.931.258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740.933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281.993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10.839</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1.033.765</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-4,0</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-64,3</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-97,1</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-46,5</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Roma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3.313.328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11.574.776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1.612.680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16.500.784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1.950.032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10.443.401</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299.188</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12.692.621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-41,1</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-9,8</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-81,4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-23,1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Frosinone</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553.720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845.888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743.070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2.142.678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1.703.289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1.468.413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18.612</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3.190.314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207,6</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73,6</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48,9</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Latina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451.668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129.605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83.364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664.637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1.005.424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980.476</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2.208</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1.988.108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122,6</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656,5</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199,1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Rieti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221.217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116.338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285.892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623.447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201.171</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189.884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21.725</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412.780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-9,1</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63,2</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-92,4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-33,8</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Viterbo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399.546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351.979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128.825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880.350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194.626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156.385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3.661</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354.672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-51,3</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-55,6</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-97,2</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-59,7</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L'Aquila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457.543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475.337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194.189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1.127.069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423.850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181.199</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5.264</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610.313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-7,4</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-61,9</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-97,3</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-45,8</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Chieti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785.942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3.776.471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131.066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4.693.479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444.082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486.224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34.700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965.006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-43,5</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-87,1</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-73,5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-79,4</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Pescara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512.117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172.914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172.855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857.886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263.790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173.839</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6.034</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443.663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-48,5</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0,5</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-96,5</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-48,3</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Teramo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584.067</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1.348.315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166.604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2.098.986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290.772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438.815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160.999</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890.586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-50,2</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-67,5</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-3,4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-57,6</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Campobasso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175.279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756.100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96.488</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1.027.867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220.589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74.946</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617</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296.152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25,9</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-90,1</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-99,4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-71,2</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Isernia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108.723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67.860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55.524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232.107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169.172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59.724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721</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229.617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55,6</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-12,0</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-98,7</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-1,1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Napoli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2.026.732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4.725.130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1.506.715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8.258.577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1.225.280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4.004.023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86.307</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5.315.610</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-39,5</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-15,3</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-94,3</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-35,6</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Avellino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514.446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2.846.616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25.212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3.386.274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990.745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462.751</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1.453.496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92,6</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-83,7</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-57,1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Benevento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344.870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940.252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59.450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1.344.572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317.952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800.679</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1.118.631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-7,8</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-14,8</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-16,8</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Caserta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412.432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2.450.294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469.958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3.332.684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1.004.394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857.497</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1.861.891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143,5</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-65,0</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-44,1</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Salerno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1.061.326</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1.194.544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595.622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2.851.492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1.305.940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491.422</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1.795</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1.799.157</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23,0</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-58,9</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-99,7</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-36,9</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Bari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2.018.569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5.515.323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939.711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8.473.603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2.010.452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2.225.055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276.552</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4.512.059</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-0,4</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-59,7</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-70,6</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-46,8</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Brindisi</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638.141</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817.350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428.920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1.884.411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324.137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1.424.094</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7.600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1.755.831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-49,2</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74,2</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-98,2</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-6,8</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Foggia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447.632</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340.834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747.583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1.536.049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511.009</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379.600</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41.755</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932.364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14,2</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11,4</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-94,4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-39,3</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Lecce</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850.749</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702.060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326.613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1.879.422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585.735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465.968</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16.408</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1.068.111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-31,2</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-33,6</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-95,0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-43,2</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Taranto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675.000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15.140.872</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266.753</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16.082.625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713.268</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2.503.023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28.402</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3.244.693</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5,7</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-83,5</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-89,4</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-79,8</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br w:type="page"/>
              <w:t>Potenza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1.323.477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884.534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95.190</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2.303.201</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1.386.625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111.517</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1.498.142</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4,8</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-87,4</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-35,0</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Matera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307.956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487.763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193.735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989.454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372.506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534.060</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5.552</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912.118</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21,0</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9,5</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-97,1</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-7,8</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Catanzaro</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314.032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249.446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40.477</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603.955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331.932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748.203</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15.936</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1.096.071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5,7</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199,9</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-60,6</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81,5</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Cosenza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321.096</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513.934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128.605</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963.635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264.184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498.172</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0</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762.356</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-17,7</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-3,1</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-20,9</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Crotone</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36.793</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175.186</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98.875</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310.854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37.402</w:t>
            </w:r>
          </w:p>
        </w:tc>
        <w:tc>
          <w:tcPr>
            <w:tcW w:w="412"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97.627</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11.295</w:t>
            </w:r>
          </w:p>
        </w:tc>
        <w:tc>
          <w:tcPr>
            <w:tcW w:w="369" w:type="pct"/>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146.324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1,7</w:t>
            </w:r>
          </w:p>
        </w:tc>
        <w:tc>
          <w:tcPr>
            <w:tcW w:w="353" w:type="pct"/>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-44,3</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-88,6</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-52,9</w:t>
            </w:r>
          </w:p>
        </w:tc>
      </w:tr>
      <w:tr w:rsidR="004C6BB4" w:rsidRPr="00807054" w:rsidTr="00807054">
        <w:trPr>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Reggio Calabria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color w:val="002060"/>
                <w:sz w:val="16"/>
                <w:szCs w:val="16"/>
              </w:rPr>
            </w:pPr>
            <w:r w:rsidRPr="00807054">
              <w:rPr>
                <w:color w:val="002060"/>
                <w:sz w:val="16"/>
                <w:szCs w:val="16"/>
              </w:rPr>
              <w:t>56.311</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1.647.154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77.190</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1.780.655</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color w:val="002060"/>
                <w:sz w:val="16"/>
                <w:szCs w:val="16"/>
              </w:rPr>
            </w:pPr>
            <w:r w:rsidRPr="00807054">
              <w:rPr>
                <w:color w:val="002060"/>
                <w:sz w:val="16"/>
                <w:szCs w:val="16"/>
              </w:rPr>
              <w:t>53.024</w:t>
            </w:r>
          </w:p>
        </w:tc>
        <w:tc>
          <w:tcPr>
            <w:tcW w:w="412"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949.035</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color w:val="002060"/>
                <w:sz w:val="16"/>
                <w:szCs w:val="16"/>
              </w:rPr>
            </w:pPr>
            <w:r w:rsidRPr="00807054">
              <w:rPr>
                <w:color w:val="002060"/>
                <w:sz w:val="16"/>
                <w:szCs w:val="16"/>
              </w:rPr>
              <w:t>30.745</w:t>
            </w:r>
          </w:p>
        </w:tc>
        <w:tc>
          <w:tcPr>
            <w:tcW w:w="369" w:type="pct"/>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1.032.804</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Default="004C6BB4">
            <w:pPr>
              <w:jc w:val="right"/>
              <w:rPr>
                <w:color w:val="002060"/>
                <w:sz w:val="16"/>
                <w:szCs w:val="16"/>
              </w:rPr>
            </w:pPr>
            <w:r>
              <w:rPr>
                <w:color w:val="002060"/>
                <w:sz w:val="16"/>
                <w:szCs w:val="16"/>
              </w:rPr>
              <w:t>-5,8</w:t>
            </w:r>
          </w:p>
        </w:tc>
        <w:tc>
          <w:tcPr>
            <w:tcW w:w="353" w:type="pct"/>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-42,4</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Default="004C6BB4">
            <w:pPr>
              <w:jc w:val="right"/>
              <w:rPr>
                <w:color w:val="002060"/>
                <w:sz w:val="16"/>
                <w:szCs w:val="16"/>
              </w:rPr>
            </w:pPr>
            <w:r>
              <w:rPr>
                <w:color w:val="002060"/>
                <w:sz w:val="16"/>
                <w:szCs w:val="16"/>
              </w:rPr>
              <w:t>-60,2</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-42,0</w:t>
            </w:r>
          </w:p>
        </w:tc>
      </w:tr>
      <w:tr w:rsidR="004C6BB4" w:rsidRPr="00807054" w:rsidTr="0080705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7" w:type="pct"/>
            <w:vAlign w:val="center"/>
          </w:tcPr>
          <w:p w:rsidR="004C6BB4" w:rsidRPr="00807054" w:rsidRDefault="004C6BB4" w:rsidP="009F7EDD">
            <w:pPr>
              <w:rPr>
                <w:color w:val="002060"/>
                <w:sz w:val="16"/>
                <w:szCs w:val="16"/>
              </w:rPr>
            </w:pPr>
            <w:r w:rsidRPr="00807054">
              <w:rPr>
                <w:color w:val="002060"/>
                <w:sz w:val="16"/>
                <w:szCs w:val="16"/>
              </w:rPr>
              <w:t>Vibo Valentia</w:t>
            </w:r>
          </w:p>
        </w:tc>
        <w:tc>
          <w:tcPr>
            <w:cnfStyle w:val="000010000000" w:firstRow="0" w:lastRow="0" w:firstColumn="0" w:lastColumn="0" w:oddVBand="1" w:evenVBand="0" w:oddHBand="0" w:evenHBand="0" w:firstRowFirstColumn="0" w:firstRowLastColumn="0" w:lastRowFirstColumn="0" w:lastRowLastColumn="0"/>
            <w:tcW w:w="386" w:type="pct"/>
            <w:vAlign w:val="bottom"/>
          </w:tcPr>
          <w:p w:rsidR="004C6BB4" w:rsidRPr="00807054" w:rsidRDefault="004C6BB4">
            <w:pPr>
              <w:jc w:val="right"/>
              <w:rPr>
                <w:b w:val="0"/>
                <w:color w:val="002060"/>
                <w:sz w:val="16"/>
                <w:szCs w:val="16"/>
              </w:rPr>
            </w:pPr>
            <w:r w:rsidRPr="00807054">
              <w:rPr>
                <w:b w:val="0"/>
                <w:color w:val="002060"/>
                <w:sz w:val="16"/>
                <w:szCs w:val="16"/>
              </w:rPr>
              <w:t>28.029</w:t>
            </w:r>
          </w:p>
        </w:tc>
        <w:tc>
          <w:tcPr>
            <w:tcW w:w="41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7.054</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b w:val="0"/>
                <w:color w:val="002060"/>
                <w:sz w:val="16"/>
                <w:szCs w:val="16"/>
              </w:rPr>
            </w:pPr>
            <w:r w:rsidRPr="00807054">
              <w:rPr>
                <w:b w:val="0"/>
                <w:color w:val="002060"/>
                <w:sz w:val="16"/>
                <w:szCs w:val="16"/>
              </w:rPr>
              <w:t>35.116</w:t>
            </w:r>
          </w:p>
        </w:tc>
        <w:tc>
          <w:tcPr>
            <w:tcW w:w="41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70.199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4C6BB4" w:rsidRPr="00807054" w:rsidRDefault="004C6BB4">
            <w:pPr>
              <w:jc w:val="right"/>
              <w:rPr>
                <w:b w:val="0"/>
                <w:color w:val="002060"/>
                <w:sz w:val="16"/>
                <w:szCs w:val="16"/>
              </w:rPr>
            </w:pPr>
            <w:r w:rsidRPr="00807054">
              <w:rPr>
                <w:b w:val="0"/>
                <w:color w:val="002060"/>
                <w:sz w:val="16"/>
                <w:szCs w:val="16"/>
              </w:rPr>
              <w:t>60.782</w:t>
            </w:r>
          </w:p>
        </w:tc>
        <w:tc>
          <w:tcPr>
            <w:tcW w:w="412"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382" w:type="pct"/>
            <w:vAlign w:val="bottom"/>
          </w:tcPr>
          <w:p w:rsidR="004C6BB4" w:rsidRPr="00807054" w:rsidRDefault="004C6BB4">
            <w:pPr>
              <w:jc w:val="right"/>
              <w:rPr>
                <w:b w:val="0"/>
                <w:color w:val="002060"/>
                <w:sz w:val="16"/>
                <w:szCs w:val="16"/>
              </w:rPr>
            </w:pPr>
            <w:r w:rsidRPr="00807054">
              <w:rPr>
                <w:b w:val="0"/>
                <w:color w:val="002060"/>
                <w:sz w:val="16"/>
                <w:szCs w:val="16"/>
              </w:rPr>
              <w:t>4.269</w:t>
            </w:r>
          </w:p>
        </w:tc>
        <w:tc>
          <w:tcPr>
            <w:tcW w:w="369" w:type="pct"/>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65.051</w:t>
            </w:r>
          </w:p>
        </w:tc>
        <w:tc>
          <w:tcPr>
            <w:cnfStyle w:val="000010000000" w:firstRow="0" w:lastRow="0" w:firstColumn="0" w:lastColumn="0" w:oddVBand="1" w:evenVBand="0" w:oddHBand="0" w:evenHBand="0" w:firstRowFirstColumn="0" w:firstRowLastColumn="0" w:lastRowFirstColumn="0" w:lastRowLastColumn="0"/>
            <w:tcW w:w="352" w:type="pct"/>
            <w:vAlign w:val="center"/>
          </w:tcPr>
          <w:p w:rsidR="004C6BB4" w:rsidRPr="004C6BB4" w:rsidRDefault="004C6BB4">
            <w:pPr>
              <w:jc w:val="right"/>
              <w:rPr>
                <w:b w:val="0"/>
                <w:color w:val="002060"/>
                <w:sz w:val="16"/>
                <w:szCs w:val="16"/>
              </w:rPr>
            </w:pPr>
            <w:r w:rsidRPr="004C6BB4">
              <w:rPr>
                <w:b w:val="0"/>
                <w:color w:val="002060"/>
                <w:sz w:val="16"/>
                <w:szCs w:val="16"/>
              </w:rPr>
              <w:t>116,9</w:t>
            </w:r>
          </w:p>
        </w:tc>
        <w:tc>
          <w:tcPr>
            <w:tcW w:w="353" w:type="pct"/>
            <w:vAlign w:val="center"/>
          </w:tcPr>
          <w:p w:rsidR="004C6BB4" w:rsidRPr="004C6BB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4C6BB4">
              <w:rPr>
                <w:b w:val="0"/>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330" w:type="pct"/>
            <w:vAlign w:val="center"/>
          </w:tcPr>
          <w:p w:rsidR="004C6BB4" w:rsidRPr="004C6BB4" w:rsidRDefault="004C6BB4">
            <w:pPr>
              <w:jc w:val="right"/>
              <w:rPr>
                <w:b w:val="0"/>
                <w:color w:val="002060"/>
                <w:sz w:val="16"/>
                <w:szCs w:val="16"/>
              </w:rPr>
            </w:pPr>
            <w:r w:rsidRPr="004C6BB4">
              <w:rPr>
                <w:b w:val="0"/>
                <w:color w:val="002060"/>
                <w:sz w:val="16"/>
                <w:szCs w:val="16"/>
              </w:rPr>
              <w:t>-87,8</w:t>
            </w:r>
          </w:p>
        </w:tc>
        <w:tc>
          <w:tcPr>
            <w:cnfStyle w:val="000100000000" w:firstRow="0" w:lastRow="0" w:firstColumn="0" w:lastColumn="1" w:oddVBand="0" w:evenVBand="0" w:oddHBand="0" w:evenHBand="0" w:firstRowFirstColumn="0" w:firstRowLastColumn="0" w:lastRowFirstColumn="0" w:lastRowLastColumn="0"/>
            <w:tcW w:w="347" w:type="pct"/>
            <w:vAlign w:val="center"/>
          </w:tcPr>
          <w:p w:rsidR="004C6BB4" w:rsidRDefault="004C6BB4">
            <w:pPr>
              <w:jc w:val="right"/>
              <w:rPr>
                <w:color w:val="002060"/>
                <w:sz w:val="16"/>
                <w:szCs w:val="16"/>
              </w:rPr>
            </w:pPr>
            <w:r>
              <w:rPr>
                <w:color w:val="002060"/>
                <w:sz w:val="16"/>
                <w:szCs w:val="16"/>
              </w:rPr>
              <w:t>-7,3</w:t>
            </w:r>
          </w:p>
        </w:tc>
      </w:tr>
    </w:tbl>
    <w:p w:rsidR="009F7EDD" w:rsidRDefault="009F7EDD" w:rsidP="00831DCB">
      <w:pPr>
        <w:jc w:val="center"/>
        <w:rPr>
          <w:b/>
          <w:color w:val="0F243E"/>
          <w:sz w:val="18"/>
          <w:szCs w:val="18"/>
          <w:u w:val="single"/>
        </w:rPr>
      </w:pPr>
    </w:p>
    <w:p w:rsidR="00A8386A" w:rsidRDefault="00A8386A" w:rsidP="00831DCB">
      <w:pPr>
        <w:jc w:val="center"/>
        <w:rPr>
          <w:b/>
          <w:color w:val="0F243E"/>
          <w:sz w:val="18"/>
          <w:szCs w:val="18"/>
          <w:u w:val="single"/>
        </w:rPr>
      </w:pPr>
    </w:p>
    <w:p w:rsidR="00A8386A" w:rsidRDefault="00A8386A" w:rsidP="00831DCB">
      <w:pPr>
        <w:jc w:val="center"/>
        <w:rPr>
          <w:b/>
          <w:color w:val="0F243E"/>
          <w:sz w:val="18"/>
          <w:szCs w:val="18"/>
          <w:u w:val="single"/>
        </w:rPr>
      </w:pPr>
    </w:p>
    <w:tbl>
      <w:tblPr>
        <w:tblStyle w:val="Elencochiaro-Colore3"/>
        <w:tblW w:w="0" w:type="auto"/>
        <w:tblLook w:val="01E0" w:firstRow="1" w:lastRow="1" w:firstColumn="1" w:lastColumn="1" w:noHBand="0" w:noVBand="0"/>
      </w:tblPr>
      <w:tblGrid>
        <w:gridCol w:w="1485"/>
        <w:gridCol w:w="1148"/>
        <w:gridCol w:w="1195"/>
        <w:gridCol w:w="1108"/>
        <w:gridCol w:w="1192"/>
        <w:gridCol w:w="1082"/>
        <w:gridCol w:w="1195"/>
        <w:gridCol w:w="1142"/>
        <w:gridCol w:w="1108"/>
        <w:gridCol w:w="1054"/>
        <w:gridCol w:w="1054"/>
        <w:gridCol w:w="986"/>
        <w:gridCol w:w="1053"/>
      </w:tblGrid>
      <w:tr w:rsidR="00807054" w:rsidRPr="00807054" w:rsidTr="008070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vMerge w:val="restart"/>
            <w:shd w:val="clear" w:color="auto" w:fill="B5CD85"/>
          </w:tcPr>
          <w:p w:rsidR="00FE5852" w:rsidRPr="00807054" w:rsidRDefault="00FE5852" w:rsidP="009F7EDD">
            <w:pPr>
              <w:jc w:val="center"/>
              <w:rPr>
                <w:color w:val="002060"/>
                <w:sz w:val="16"/>
                <w:szCs w:val="16"/>
              </w:rPr>
            </w:pPr>
            <w:r w:rsidRPr="00807054">
              <w:rPr>
                <w:color w:val="002060"/>
                <w:sz w:val="16"/>
                <w:szCs w:val="16"/>
              </w:rPr>
              <w:t>PROVINCE</w:t>
            </w:r>
          </w:p>
        </w:tc>
        <w:tc>
          <w:tcPr>
            <w:cnfStyle w:val="000010000000" w:firstRow="0" w:lastRow="0" w:firstColumn="0" w:lastColumn="0" w:oddVBand="1" w:evenVBand="0" w:oddHBand="0" w:evenHBand="0" w:firstRowFirstColumn="0" w:firstRowLastColumn="0" w:lastRowFirstColumn="0" w:lastRowLastColumn="0"/>
            <w:tcW w:w="4643" w:type="dxa"/>
            <w:gridSpan w:val="4"/>
          </w:tcPr>
          <w:p w:rsidR="00FE5852" w:rsidRPr="00807054" w:rsidRDefault="00FE5852" w:rsidP="008C0535">
            <w:pPr>
              <w:jc w:val="center"/>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2017</w:t>
            </w:r>
          </w:p>
        </w:tc>
        <w:tc>
          <w:tcPr>
            <w:tcW w:w="4527" w:type="dxa"/>
            <w:gridSpan w:val="4"/>
          </w:tcPr>
          <w:p w:rsidR="00FE5852" w:rsidRPr="00807054" w:rsidRDefault="00FE5852" w:rsidP="008C0535">
            <w:pPr>
              <w:jc w:val="center"/>
              <w:cnfStyle w:val="100000000000" w:firstRow="1"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 xml:space="preserve">PRIMI </w:t>
            </w:r>
            <w:r w:rsidR="008C0535" w:rsidRPr="00807054">
              <w:rPr>
                <w:color w:val="002060"/>
                <w:sz w:val="16"/>
                <w:szCs w:val="16"/>
              </w:rPr>
              <w:t>9</w:t>
            </w:r>
            <w:r w:rsidRPr="00807054">
              <w:rPr>
                <w:color w:val="002060"/>
                <w:sz w:val="16"/>
                <w:szCs w:val="16"/>
              </w:rPr>
              <w:t xml:space="preserve"> MESI DEL 2018</w:t>
            </w:r>
          </w:p>
        </w:tc>
        <w:tc>
          <w:tcPr>
            <w:cnfStyle w:val="000100000000" w:firstRow="0" w:lastRow="0" w:firstColumn="0" w:lastColumn="1" w:oddVBand="0" w:evenVBand="0" w:oddHBand="0" w:evenHBand="0" w:firstRowFirstColumn="0" w:firstRowLastColumn="0" w:lastRowFirstColumn="0" w:lastRowLastColumn="0"/>
            <w:tcW w:w="4147" w:type="dxa"/>
            <w:gridSpan w:val="4"/>
          </w:tcPr>
          <w:p w:rsidR="00FE5852" w:rsidRPr="00807054" w:rsidRDefault="00FE5852" w:rsidP="009F7EDD">
            <w:pPr>
              <w:jc w:val="center"/>
              <w:rPr>
                <w:color w:val="002060"/>
                <w:sz w:val="16"/>
                <w:szCs w:val="16"/>
                <w:u w:val="single"/>
              </w:rPr>
            </w:pPr>
            <w:r w:rsidRPr="00807054">
              <w:rPr>
                <w:color w:val="002060"/>
                <w:sz w:val="16"/>
                <w:szCs w:val="16"/>
              </w:rPr>
              <w:t xml:space="preserve">DIFFERENZA % </w:t>
            </w:r>
          </w:p>
        </w:tc>
      </w:tr>
      <w:tr w:rsidR="00807054" w:rsidRPr="00807054" w:rsidTr="0080705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85" w:type="dxa"/>
            <w:vMerge/>
            <w:shd w:val="clear" w:color="auto" w:fill="B5CD85"/>
          </w:tcPr>
          <w:p w:rsidR="00FE5852" w:rsidRPr="00807054" w:rsidRDefault="00FE5852" w:rsidP="009F7EDD">
            <w:pPr>
              <w:rPr>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1148" w:type="dxa"/>
          </w:tcPr>
          <w:p w:rsidR="00FE5852" w:rsidRPr="00807054" w:rsidRDefault="00FE5852" w:rsidP="009F7EDD">
            <w:pPr>
              <w:jc w:val="center"/>
              <w:rPr>
                <w:color w:val="002060"/>
                <w:sz w:val="16"/>
                <w:szCs w:val="16"/>
              </w:rPr>
            </w:pPr>
            <w:r w:rsidRPr="00807054">
              <w:rPr>
                <w:b/>
                <w:color w:val="002060"/>
                <w:sz w:val="16"/>
                <w:szCs w:val="16"/>
              </w:rPr>
              <w:t>Ordin.</w:t>
            </w:r>
          </w:p>
        </w:tc>
        <w:tc>
          <w:tcPr>
            <w:tcW w:w="1195" w:type="dxa"/>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108" w:type="dxa"/>
          </w:tcPr>
          <w:p w:rsidR="00FE5852" w:rsidRPr="00807054" w:rsidRDefault="00FE5852" w:rsidP="009F7EDD">
            <w:pPr>
              <w:jc w:val="center"/>
              <w:rPr>
                <w:color w:val="002060"/>
                <w:sz w:val="16"/>
                <w:szCs w:val="16"/>
              </w:rPr>
            </w:pPr>
            <w:r w:rsidRPr="00807054">
              <w:rPr>
                <w:b/>
                <w:color w:val="002060"/>
                <w:sz w:val="16"/>
                <w:szCs w:val="16"/>
              </w:rPr>
              <w:t>Deroga</w:t>
            </w:r>
          </w:p>
        </w:tc>
        <w:tc>
          <w:tcPr>
            <w:tcW w:w="1192" w:type="dxa"/>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82" w:type="dxa"/>
          </w:tcPr>
          <w:p w:rsidR="00FE5852" w:rsidRPr="00807054" w:rsidRDefault="00FE5852" w:rsidP="009F7EDD">
            <w:pPr>
              <w:jc w:val="center"/>
              <w:rPr>
                <w:color w:val="002060"/>
                <w:sz w:val="16"/>
                <w:szCs w:val="16"/>
              </w:rPr>
            </w:pPr>
            <w:r w:rsidRPr="00807054">
              <w:rPr>
                <w:b/>
                <w:color w:val="002060"/>
                <w:sz w:val="16"/>
                <w:szCs w:val="16"/>
              </w:rPr>
              <w:t>Ordin.</w:t>
            </w:r>
          </w:p>
        </w:tc>
        <w:tc>
          <w:tcPr>
            <w:tcW w:w="1195" w:type="dxa"/>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1142" w:type="dxa"/>
          </w:tcPr>
          <w:p w:rsidR="00FE5852" w:rsidRPr="00807054" w:rsidRDefault="00FE5852" w:rsidP="009F7EDD">
            <w:pPr>
              <w:jc w:val="center"/>
              <w:rPr>
                <w:color w:val="002060"/>
                <w:sz w:val="16"/>
                <w:szCs w:val="16"/>
              </w:rPr>
            </w:pPr>
            <w:r w:rsidRPr="00807054">
              <w:rPr>
                <w:b/>
                <w:color w:val="002060"/>
                <w:sz w:val="16"/>
                <w:szCs w:val="16"/>
              </w:rPr>
              <w:t>Deroga</w:t>
            </w:r>
          </w:p>
        </w:tc>
        <w:tc>
          <w:tcPr>
            <w:tcW w:w="1108" w:type="dxa"/>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1054" w:type="dxa"/>
          </w:tcPr>
          <w:p w:rsidR="00FE5852" w:rsidRPr="00807054" w:rsidRDefault="00FE5852" w:rsidP="009F7EDD">
            <w:pPr>
              <w:jc w:val="center"/>
              <w:rPr>
                <w:color w:val="002060"/>
                <w:sz w:val="16"/>
                <w:szCs w:val="16"/>
              </w:rPr>
            </w:pPr>
            <w:r w:rsidRPr="00807054">
              <w:rPr>
                <w:b/>
                <w:color w:val="002060"/>
                <w:sz w:val="16"/>
                <w:szCs w:val="16"/>
              </w:rPr>
              <w:t>Ordin.</w:t>
            </w:r>
          </w:p>
        </w:tc>
        <w:tc>
          <w:tcPr>
            <w:tcW w:w="1054" w:type="dxa"/>
          </w:tcPr>
          <w:p w:rsidR="00FE5852" w:rsidRPr="00807054" w:rsidRDefault="00FE5852" w:rsidP="009F7EDD">
            <w:pPr>
              <w:jc w:val="center"/>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b/>
                <w:color w:val="002060"/>
                <w:sz w:val="16"/>
                <w:szCs w:val="16"/>
              </w:rPr>
              <w:t>Straord.</w:t>
            </w:r>
          </w:p>
        </w:tc>
        <w:tc>
          <w:tcPr>
            <w:cnfStyle w:val="000010000000" w:firstRow="0" w:lastRow="0" w:firstColumn="0" w:lastColumn="0" w:oddVBand="1" w:evenVBand="0" w:oddHBand="0" w:evenHBand="0" w:firstRowFirstColumn="0" w:firstRowLastColumn="0" w:lastRowFirstColumn="0" w:lastRowLastColumn="0"/>
            <w:tcW w:w="986" w:type="dxa"/>
          </w:tcPr>
          <w:p w:rsidR="00FE5852" w:rsidRPr="00807054" w:rsidRDefault="00FE5852" w:rsidP="009F7EDD">
            <w:pPr>
              <w:jc w:val="center"/>
              <w:rPr>
                <w:color w:val="002060"/>
                <w:sz w:val="16"/>
                <w:szCs w:val="16"/>
              </w:rPr>
            </w:pPr>
            <w:r w:rsidRPr="00807054">
              <w:rPr>
                <w:b/>
                <w:color w:val="002060"/>
                <w:sz w:val="16"/>
                <w:szCs w:val="16"/>
              </w:rPr>
              <w:t>Deroga</w:t>
            </w:r>
          </w:p>
        </w:tc>
        <w:tc>
          <w:tcPr>
            <w:cnfStyle w:val="000100000000" w:firstRow="0" w:lastRow="0" w:firstColumn="0" w:lastColumn="1" w:oddVBand="0" w:evenVBand="0" w:oddHBand="0" w:evenHBand="0" w:firstRowFirstColumn="0" w:firstRowLastColumn="0" w:lastRowFirstColumn="0" w:lastRowLastColumn="0"/>
            <w:tcW w:w="1053" w:type="dxa"/>
          </w:tcPr>
          <w:p w:rsidR="00FE5852" w:rsidRPr="00807054" w:rsidRDefault="00FE5852" w:rsidP="009F7EDD">
            <w:pPr>
              <w:jc w:val="center"/>
              <w:rPr>
                <w:color w:val="002060"/>
                <w:sz w:val="16"/>
                <w:szCs w:val="16"/>
              </w:rPr>
            </w:pPr>
            <w:r w:rsidRPr="00807054">
              <w:rPr>
                <w:color w:val="002060"/>
                <w:sz w:val="16"/>
                <w:szCs w:val="16"/>
              </w:rPr>
              <w:t>totale</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Palermo</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630.150</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2.264.558</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1.001.317</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3.896.025</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661.955</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870.716</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351.820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1.884.491</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5,0</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-61,6</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-64,9</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-51,6</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Agrigento</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97.967</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23.189</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284.277</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405.433</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100.300</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20.711</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16.552</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137.563</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2,4</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-10,7</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-94,2</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-66,1</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Caltanissetta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78.076</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238.560</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79.852</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396.488</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32.129</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242.042</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274.171</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-58,8</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1,5</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-30,9</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Catania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325.764</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1.641.075</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70.678</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2.037.517</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407.752</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1.966.745</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2.613</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2.377.110</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25,2</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19,8</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-96,3</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16,7</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Enna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52.758</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6.776</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4.572</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64.106</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151.834</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151.834</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187,8</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136,8</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Messina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228.992</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314.304</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219.785</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763.081</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347.656</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236.915</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69.784</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654.355</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51,8</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-24,6</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-68,2</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-14,2</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Ragusa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199.323</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109.800</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20.504</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329.627</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190.299</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110.865</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10.080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311.244</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-4,5</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1,0</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-50,8</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-5,6</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Siracusa</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312.211</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274.485</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52.843</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639.539</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209.499</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73.133</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3.328</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285.960</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-32,9</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-73,4</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-93,7</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-55,3</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Trapani</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67.927</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52.080</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223.351</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343.358</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141.575</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53.379</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194.954</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108,4</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2,5</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-43,2</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Cagliari</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247.888</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419.404</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223.518</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890.810</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290.247</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653.446</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6.399</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950.092</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17,1</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55,8</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-97,1</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6,7</w:t>
            </w:r>
          </w:p>
        </w:tc>
      </w:tr>
      <w:tr w:rsidR="004C6BB4" w:rsidRPr="00807054" w:rsidTr="00807054">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Nuoro</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91.355</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71.739</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23.525</w:t>
            </w:r>
          </w:p>
        </w:tc>
        <w:tc>
          <w:tcPr>
            <w:tcW w:w="1192"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186.619</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57.220</w:t>
            </w:r>
          </w:p>
        </w:tc>
        <w:tc>
          <w:tcPr>
            <w:tcW w:w="1195"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17.032</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0</w:t>
            </w:r>
          </w:p>
        </w:tc>
        <w:tc>
          <w:tcPr>
            <w:tcW w:w="1108" w:type="dxa"/>
            <w:vAlign w:val="bottom"/>
          </w:tcPr>
          <w:p w:rsidR="004C6BB4" w:rsidRPr="00807054" w:rsidRDefault="004C6BB4">
            <w:pPr>
              <w:jc w:val="right"/>
              <w:cnfStyle w:val="000000000000" w:firstRow="0" w:lastRow="0" w:firstColumn="0" w:lastColumn="0" w:oddVBand="0" w:evenVBand="0" w:oddHBand="0" w:evenHBand="0" w:firstRowFirstColumn="0" w:firstRowLastColumn="0" w:lastRowFirstColumn="0" w:lastRowLastColumn="0"/>
              <w:rPr>
                <w:b/>
                <w:color w:val="002060"/>
                <w:sz w:val="16"/>
                <w:szCs w:val="16"/>
              </w:rPr>
            </w:pPr>
            <w:r w:rsidRPr="00807054">
              <w:rPr>
                <w:b/>
                <w:color w:val="002060"/>
                <w:sz w:val="16"/>
                <w:szCs w:val="16"/>
              </w:rPr>
              <w:t>74.252</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-37,4</w:t>
            </w:r>
          </w:p>
        </w:tc>
        <w:tc>
          <w:tcPr>
            <w:tcW w:w="1054" w:type="dxa"/>
            <w:vAlign w:val="center"/>
          </w:tcPr>
          <w:p w:rsidR="004C6BB4" w:rsidRDefault="004C6BB4">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Pr>
                <w:color w:val="002060"/>
                <w:sz w:val="16"/>
                <w:szCs w:val="16"/>
              </w:rPr>
              <w:t>-76,3</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-60,2</w:t>
            </w:r>
          </w:p>
        </w:tc>
      </w:tr>
      <w:tr w:rsidR="004C6BB4" w:rsidRPr="00807054" w:rsidTr="00807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Oristano</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color w:val="002060"/>
                <w:sz w:val="16"/>
                <w:szCs w:val="16"/>
              </w:rPr>
            </w:pPr>
            <w:r w:rsidRPr="00807054">
              <w:rPr>
                <w:color w:val="002060"/>
                <w:sz w:val="16"/>
                <w:szCs w:val="16"/>
              </w:rPr>
              <w:t>39.580</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32.487</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color w:val="002060"/>
                <w:sz w:val="16"/>
                <w:szCs w:val="16"/>
              </w:rPr>
            </w:pPr>
            <w:r w:rsidRPr="00807054">
              <w:rPr>
                <w:color w:val="002060"/>
                <w:sz w:val="16"/>
                <w:szCs w:val="16"/>
              </w:rPr>
              <w:t>10.965</w:t>
            </w:r>
          </w:p>
        </w:tc>
        <w:tc>
          <w:tcPr>
            <w:tcW w:w="1192"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83.032</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color w:val="002060"/>
                <w:sz w:val="16"/>
                <w:szCs w:val="16"/>
              </w:rPr>
            </w:pPr>
            <w:r w:rsidRPr="00807054">
              <w:rPr>
                <w:color w:val="002060"/>
                <w:sz w:val="16"/>
                <w:szCs w:val="16"/>
              </w:rPr>
              <w:t>7.141</w:t>
            </w:r>
          </w:p>
        </w:tc>
        <w:tc>
          <w:tcPr>
            <w:tcW w:w="1195"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07054">
              <w:rPr>
                <w:color w:val="002060"/>
                <w:sz w:val="16"/>
                <w:szCs w:val="16"/>
              </w:rPr>
              <w:t>0</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color w:val="002060"/>
                <w:sz w:val="16"/>
                <w:szCs w:val="16"/>
              </w:rPr>
            </w:pPr>
            <w:r w:rsidRPr="00807054">
              <w:rPr>
                <w:color w:val="002060"/>
                <w:sz w:val="16"/>
                <w:szCs w:val="16"/>
              </w:rPr>
              <w:t>0</w:t>
            </w:r>
          </w:p>
        </w:tc>
        <w:tc>
          <w:tcPr>
            <w:tcW w:w="1108" w:type="dxa"/>
            <w:vAlign w:val="bottom"/>
          </w:tcPr>
          <w:p w:rsidR="004C6BB4" w:rsidRPr="00807054" w:rsidRDefault="004C6BB4">
            <w:pPr>
              <w:jc w:val="right"/>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07054">
              <w:rPr>
                <w:b/>
                <w:color w:val="002060"/>
                <w:sz w:val="16"/>
                <w:szCs w:val="16"/>
              </w:rPr>
              <w:t>7.141</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Default="004C6BB4">
            <w:pPr>
              <w:jc w:val="right"/>
              <w:rPr>
                <w:color w:val="002060"/>
                <w:sz w:val="16"/>
                <w:szCs w:val="16"/>
              </w:rPr>
            </w:pPr>
            <w:r>
              <w:rPr>
                <w:color w:val="002060"/>
                <w:sz w:val="16"/>
                <w:szCs w:val="16"/>
              </w:rPr>
              <w:t>-82,0</w:t>
            </w:r>
          </w:p>
        </w:tc>
        <w:tc>
          <w:tcPr>
            <w:tcW w:w="1054" w:type="dxa"/>
            <w:vAlign w:val="center"/>
          </w:tcPr>
          <w:p w:rsidR="004C6BB4" w:rsidRDefault="004C6BB4">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Pr>
                <w:color w:val="002060"/>
                <w:sz w:val="16"/>
                <w:szCs w:val="16"/>
              </w:rPr>
              <w:t>-100,0</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Default="004C6BB4">
            <w:pPr>
              <w:jc w:val="right"/>
              <w:rPr>
                <w:color w:val="002060"/>
                <w:sz w:val="16"/>
                <w:szCs w:val="16"/>
              </w:rPr>
            </w:pPr>
            <w:r>
              <w:rPr>
                <w:color w:val="002060"/>
                <w:sz w:val="16"/>
                <w:szCs w:val="16"/>
              </w:rPr>
              <w:t>-100,0</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-91,4</w:t>
            </w:r>
          </w:p>
        </w:tc>
      </w:tr>
      <w:tr w:rsidR="004C6BB4" w:rsidRPr="00807054" w:rsidTr="008070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tcPr>
          <w:p w:rsidR="004C6BB4" w:rsidRPr="00807054" w:rsidRDefault="004C6BB4" w:rsidP="009F7EDD">
            <w:pPr>
              <w:rPr>
                <w:color w:val="002060"/>
                <w:sz w:val="16"/>
                <w:szCs w:val="16"/>
              </w:rPr>
            </w:pPr>
            <w:r w:rsidRPr="00807054">
              <w:rPr>
                <w:color w:val="002060"/>
                <w:sz w:val="16"/>
                <w:szCs w:val="16"/>
              </w:rPr>
              <w:t>Sassari</w:t>
            </w:r>
          </w:p>
        </w:tc>
        <w:tc>
          <w:tcPr>
            <w:cnfStyle w:val="000010000000" w:firstRow="0" w:lastRow="0" w:firstColumn="0" w:lastColumn="0" w:oddVBand="1" w:evenVBand="0" w:oddHBand="0" w:evenHBand="0" w:firstRowFirstColumn="0" w:firstRowLastColumn="0" w:lastRowFirstColumn="0" w:lastRowLastColumn="0"/>
            <w:tcW w:w="1148" w:type="dxa"/>
            <w:vAlign w:val="bottom"/>
          </w:tcPr>
          <w:p w:rsidR="004C6BB4" w:rsidRPr="00807054" w:rsidRDefault="004C6BB4">
            <w:pPr>
              <w:jc w:val="right"/>
              <w:rPr>
                <w:b w:val="0"/>
                <w:color w:val="002060"/>
                <w:sz w:val="16"/>
                <w:szCs w:val="16"/>
              </w:rPr>
            </w:pPr>
            <w:r w:rsidRPr="00807054">
              <w:rPr>
                <w:b w:val="0"/>
                <w:color w:val="002060"/>
                <w:sz w:val="16"/>
                <w:szCs w:val="16"/>
              </w:rPr>
              <w:t>121.944</w:t>
            </w:r>
          </w:p>
        </w:tc>
        <w:tc>
          <w:tcPr>
            <w:tcW w:w="1195" w:type="dxa"/>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454.115</w:t>
            </w:r>
          </w:p>
        </w:tc>
        <w:tc>
          <w:tcPr>
            <w:cnfStyle w:val="000010000000" w:firstRow="0" w:lastRow="0" w:firstColumn="0" w:lastColumn="0" w:oddVBand="1" w:evenVBand="0" w:oddHBand="0" w:evenHBand="0" w:firstRowFirstColumn="0" w:firstRowLastColumn="0" w:lastRowFirstColumn="0" w:lastRowLastColumn="0"/>
            <w:tcW w:w="1108" w:type="dxa"/>
            <w:vAlign w:val="bottom"/>
          </w:tcPr>
          <w:p w:rsidR="004C6BB4" w:rsidRPr="00807054" w:rsidRDefault="004C6BB4">
            <w:pPr>
              <w:jc w:val="right"/>
              <w:rPr>
                <w:b w:val="0"/>
                <w:color w:val="002060"/>
                <w:sz w:val="16"/>
                <w:szCs w:val="16"/>
              </w:rPr>
            </w:pPr>
            <w:r w:rsidRPr="00807054">
              <w:rPr>
                <w:b w:val="0"/>
                <w:color w:val="002060"/>
                <w:sz w:val="16"/>
                <w:szCs w:val="16"/>
              </w:rPr>
              <w:t>30.876</w:t>
            </w:r>
          </w:p>
        </w:tc>
        <w:tc>
          <w:tcPr>
            <w:tcW w:w="1192" w:type="dxa"/>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606.935</w:t>
            </w:r>
          </w:p>
        </w:tc>
        <w:tc>
          <w:tcPr>
            <w:cnfStyle w:val="000010000000" w:firstRow="0" w:lastRow="0" w:firstColumn="0" w:lastColumn="0" w:oddVBand="1" w:evenVBand="0" w:oddHBand="0" w:evenHBand="0" w:firstRowFirstColumn="0" w:firstRowLastColumn="0" w:lastRowFirstColumn="0" w:lastRowLastColumn="0"/>
            <w:tcW w:w="1082" w:type="dxa"/>
            <w:vAlign w:val="bottom"/>
          </w:tcPr>
          <w:p w:rsidR="004C6BB4" w:rsidRPr="00807054" w:rsidRDefault="004C6BB4">
            <w:pPr>
              <w:jc w:val="right"/>
              <w:rPr>
                <w:b w:val="0"/>
                <w:color w:val="002060"/>
                <w:sz w:val="16"/>
                <w:szCs w:val="16"/>
              </w:rPr>
            </w:pPr>
            <w:r w:rsidRPr="00807054">
              <w:rPr>
                <w:b w:val="0"/>
                <w:color w:val="002060"/>
                <w:sz w:val="16"/>
                <w:szCs w:val="16"/>
              </w:rPr>
              <w:t>176.916</w:t>
            </w:r>
          </w:p>
        </w:tc>
        <w:tc>
          <w:tcPr>
            <w:tcW w:w="1195" w:type="dxa"/>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807054">
              <w:rPr>
                <w:b w:val="0"/>
                <w:color w:val="002060"/>
                <w:sz w:val="16"/>
                <w:szCs w:val="16"/>
              </w:rPr>
              <w:t>414.878</w:t>
            </w:r>
          </w:p>
        </w:tc>
        <w:tc>
          <w:tcPr>
            <w:cnfStyle w:val="000010000000" w:firstRow="0" w:lastRow="0" w:firstColumn="0" w:lastColumn="0" w:oddVBand="1" w:evenVBand="0" w:oddHBand="0" w:evenHBand="0" w:firstRowFirstColumn="0" w:firstRowLastColumn="0" w:lastRowFirstColumn="0" w:lastRowLastColumn="0"/>
            <w:tcW w:w="1142" w:type="dxa"/>
            <w:vAlign w:val="bottom"/>
          </w:tcPr>
          <w:p w:rsidR="004C6BB4" w:rsidRPr="00807054" w:rsidRDefault="004C6BB4">
            <w:pPr>
              <w:jc w:val="right"/>
              <w:rPr>
                <w:b w:val="0"/>
                <w:color w:val="002060"/>
                <w:sz w:val="16"/>
                <w:szCs w:val="16"/>
              </w:rPr>
            </w:pPr>
            <w:r w:rsidRPr="00807054">
              <w:rPr>
                <w:b w:val="0"/>
                <w:color w:val="002060"/>
                <w:sz w:val="16"/>
                <w:szCs w:val="16"/>
              </w:rPr>
              <w:t>15.632</w:t>
            </w:r>
          </w:p>
        </w:tc>
        <w:tc>
          <w:tcPr>
            <w:tcW w:w="1108" w:type="dxa"/>
            <w:vAlign w:val="bottom"/>
          </w:tcPr>
          <w:p w:rsidR="004C6BB4" w:rsidRPr="00807054" w:rsidRDefault="004C6BB4">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07054">
              <w:rPr>
                <w:color w:val="002060"/>
                <w:sz w:val="16"/>
                <w:szCs w:val="16"/>
              </w:rPr>
              <w:t>607.426</w:t>
            </w:r>
          </w:p>
        </w:tc>
        <w:tc>
          <w:tcPr>
            <w:cnfStyle w:val="000010000000" w:firstRow="0" w:lastRow="0" w:firstColumn="0" w:lastColumn="0" w:oddVBand="1" w:evenVBand="0" w:oddHBand="0" w:evenHBand="0" w:firstRowFirstColumn="0" w:firstRowLastColumn="0" w:lastRowFirstColumn="0" w:lastRowLastColumn="0"/>
            <w:tcW w:w="1054" w:type="dxa"/>
            <w:vAlign w:val="center"/>
          </w:tcPr>
          <w:p w:rsidR="004C6BB4" w:rsidRPr="004C6BB4" w:rsidRDefault="004C6BB4">
            <w:pPr>
              <w:jc w:val="right"/>
              <w:rPr>
                <w:b w:val="0"/>
                <w:color w:val="002060"/>
                <w:sz w:val="16"/>
                <w:szCs w:val="16"/>
              </w:rPr>
            </w:pPr>
            <w:r w:rsidRPr="004C6BB4">
              <w:rPr>
                <w:b w:val="0"/>
                <w:color w:val="002060"/>
                <w:sz w:val="16"/>
                <w:szCs w:val="16"/>
              </w:rPr>
              <w:t>45,1</w:t>
            </w:r>
          </w:p>
        </w:tc>
        <w:tc>
          <w:tcPr>
            <w:tcW w:w="1054" w:type="dxa"/>
            <w:vAlign w:val="center"/>
          </w:tcPr>
          <w:p w:rsidR="004C6BB4" w:rsidRPr="004C6BB4" w:rsidRDefault="004C6BB4">
            <w:pPr>
              <w:jc w:val="right"/>
              <w:cnfStyle w:val="010000000000" w:firstRow="0" w:lastRow="1" w:firstColumn="0" w:lastColumn="0" w:oddVBand="0" w:evenVBand="0" w:oddHBand="0" w:evenHBand="0" w:firstRowFirstColumn="0" w:firstRowLastColumn="0" w:lastRowFirstColumn="0" w:lastRowLastColumn="0"/>
              <w:rPr>
                <w:b w:val="0"/>
                <w:color w:val="002060"/>
                <w:sz w:val="16"/>
                <w:szCs w:val="16"/>
              </w:rPr>
            </w:pPr>
            <w:r w:rsidRPr="004C6BB4">
              <w:rPr>
                <w:b w:val="0"/>
                <w:color w:val="002060"/>
                <w:sz w:val="16"/>
                <w:szCs w:val="16"/>
              </w:rPr>
              <w:t>-8,6</w:t>
            </w:r>
          </w:p>
        </w:tc>
        <w:tc>
          <w:tcPr>
            <w:cnfStyle w:val="000010000000" w:firstRow="0" w:lastRow="0" w:firstColumn="0" w:lastColumn="0" w:oddVBand="1" w:evenVBand="0" w:oddHBand="0" w:evenHBand="0" w:firstRowFirstColumn="0" w:firstRowLastColumn="0" w:lastRowFirstColumn="0" w:lastRowLastColumn="0"/>
            <w:tcW w:w="986" w:type="dxa"/>
            <w:vAlign w:val="center"/>
          </w:tcPr>
          <w:p w:rsidR="004C6BB4" w:rsidRPr="004C6BB4" w:rsidRDefault="004C6BB4">
            <w:pPr>
              <w:jc w:val="right"/>
              <w:rPr>
                <w:b w:val="0"/>
                <w:color w:val="002060"/>
                <w:sz w:val="16"/>
                <w:szCs w:val="16"/>
              </w:rPr>
            </w:pPr>
            <w:r w:rsidRPr="004C6BB4">
              <w:rPr>
                <w:b w:val="0"/>
                <w:color w:val="002060"/>
                <w:sz w:val="16"/>
                <w:szCs w:val="16"/>
              </w:rPr>
              <w:t>-49,4</w:t>
            </w:r>
          </w:p>
        </w:tc>
        <w:tc>
          <w:tcPr>
            <w:cnfStyle w:val="000100000000" w:firstRow="0" w:lastRow="0" w:firstColumn="0" w:lastColumn="1" w:oddVBand="0" w:evenVBand="0" w:oddHBand="0" w:evenHBand="0" w:firstRowFirstColumn="0" w:firstRowLastColumn="0" w:lastRowFirstColumn="0" w:lastRowLastColumn="0"/>
            <w:tcW w:w="1053" w:type="dxa"/>
            <w:vAlign w:val="center"/>
          </w:tcPr>
          <w:p w:rsidR="004C6BB4" w:rsidRDefault="004C6BB4">
            <w:pPr>
              <w:jc w:val="right"/>
              <w:rPr>
                <w:color w:val="002060"/>
                <w:sz w:val="16"/>
                <w:szCs w:val="16"/>
              </w:rPr>
            </w:pPr>
            <w:r>
              <w:rPr>
                <w:color w:val="002060"/>
                <w:sz w:val="16"/>
                <w:szCs w:val="16"/>
              </w:rPr>
              <w:t>0,1</w:t>
            </w:r>
          </w:p>
        </w:tc>
      </w:tr>
    </w:tbl>
    <w:p w:rsidR="00831DCB" w:rsidRDefault="00831DCB" w:rsidP="00831DCB">
      <w:pPr>
        <w:jc w:val="center"/>
      </w:pPr>
    </w:p>
    <w:p w:rsidR="00B37415" w:rsidRDefault="00B37415" w:rsidP="00831DCB">
      <w:pPr>
        <w:jc w:val="center"/>
      </w:pPr>
    </w:p>
    <w:p w:rsidR="00831DCB" w:rsidRPr="00B37415" w:rsidRDefault="00831DCB" w:rsidP="00831DCB">
      <w:pPr>
        <w:ind w:left="-935" w:right="-662"/>
        <w:jc w:val="center"/>
        <w:outlineLvl w:val="0"/>
        <w:rPr>
          <w:b/>
          <w:color w:val="FF0000"/>
          <w:sz w:val="16"/>
          <w:szCs w:val="16"/>
        </w:rPr>
      </w:pPr>
    </w:p>
    <w:p w:rsidR="00D27FB0" w:rsidRDefault="00D27FB0" w:rsidP="00831DCB">
      <w:pPr>
        <w:ind w:left="-935" w:right="-662"/>
        <w:jc w:val="center"/>
        <w:outlineLvl w:val="0"/>
        <w:rPr>
          <w:b/>
          <w:color w:val="FF0000"/>
          <w:sz w:val="64"/>
          <w:szCs w:val="64"/>
        </w:rPr>
      </w:pPr>
      <w:r>
        <w:rPr>
          <w:b/>
          <w:noProof/>
          <w:color w:val="FF0000"/>
          <w:sz w:val="64"/>
          <w:szCs w:val="64"/>
        </w:rPr>
        <w:drawing>
          <wp:inline distT="0" distB="0" distL="0" distR="0">
            <wp:extent cx="6547104" cy="2904134"/>
            <wp:effectExtent l="76200" t="38100" r="82550" b="125095"/>
            <wp:docPr id="11" name="Diagram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27FB0" w:rsidRDefault="00D27FB0" w:rsidP="00831DCB">
      <w:pPr>
        <w:ind w:left="-935" w:right="-662"/>
        <w:jc w:val="center"/>
        <w:outlineLvl w:val="0"/>
        <w:rPr>
          <w:b/>
          <w:color w:val="FF0000"/>
          <w:sz w:val="64"/>
          <w:szCs w:val="64"/>
        </w:rPr>
      </w:pPr>
    </w:p>
    <w:p w:rsidR="00831DCB" w:rsidRDefault="00831DCB" w:rsidP="00831DCB">
      <w:pPr>
        <w:jc w:val="center"/>
        <w:rPr>
          <w:b/>
          <w:color w:val="FF0000"/>
          <w:sz w:val="28"/>
          <w:szCs w:val="28"/>
        </w:rPr>
      </w:pPr>
    </w:p>
    <w:p w:rsidR="008C0535" w:rsidRDefault="00B37415" w:rsidP="00B37415">
      <w:pPr>
        <w:pStyle w:val="Citazioneintensa"/>
        <w:spacing w:before="0" w:after="0"/>
        <w:rPr>
          <w:rStyle w:val="Titolodellibro"/>
          <w:b/>
          <w:color w:val="C00000"/>
          <w:sz w:val="36"/>
          <w:szCs w:val="28"/>
        </w:rPr>
      </w:pPr>
      <w:r w:rsidRPr="004215A6">
        <w:rPr>
          <w:rStyle w:val="Titolodellibro"/>
          <w:b/>
          <w:color w:val="C00000"/>
          <w:sz w:val="28"/>
          <w:szCs w:val="28"/>
        </w:rPr>
        <w:lastRenderedPageBreak/>
        <w:t xml:space="preserve">CASSA INTEGRAZIONE: ORE AUTORIZZATE </w:t>
      </w:r>
      <w:r>
        <w:rPr>
          <w:rStyle w:val="Titolodellibro"/>
          <w:b/>
          <w:color w:val="C00000"/>
          <w:sz w:val="28"/>
          <w:szCs w:val="28"/>
        </w:rPr>
        <w:t xml:space="preserve">PER </w:t>
      </w:r>
      <w:r w:rsidRPr="00B37415">
        <w:rPr>
          <w:rStyle w:val="Titolodellibro"/>
          <w:b/>
          <w:color w:val="C00000"/>
          <w:sz w:val="36"/>
          <w:szCs w:val="28"/>
        </w:rPr>
        <w:t xml:space="preserve">RAMO DI ATTIVITA’ </w:t>
      </w:r>
    </w:p>
    <w:p w:rsidR="00B37415" w:rsidRPr="004215A6" w:rsidRDefault="003F3396" w:rsidP="00B37415">
      <w:pPr>
        <w:pStyle w:val="Citazioneintensa"/>
        <w:spacing w:before="0" w:after="0"/>
        <w:rPr>
          <w:rStyle w:val="Titolodellibro"/>
          <w:b/>
          <w:color w:val="C00000"/>
        </w:rPr>
      </w:pPr>
      <w:r>
        <w:rPr>
          <w:rStyle w:val="Titolodellibro"/>
          <w:b/>
          <w:color w:val="C00000"/>
          <w:sz w:val="28"/>
          <w:szCs w:val="28"/>
        </w:rPr>
        <w:t xml:space="preserve">NEI PRIMI </w:t>
      </w:r>
      <w:r w:rsidR="008C0535">
        <w:rPr>
          <w:rStyle w:val="Titolodellibro"/>
          <w:b/>
          <w:color w:val="C00000"/>
          <w:sz w:val="28"/>
          <w:szCs w:val="28"/>
        </w:rPr>
        <w:t>9</w:t>
      </w:r>
      <w:r w:rsidR="00B37415" w:rsidRPr="004215A6">
        <w:rPr>
          <w:rStyle w:val="Titolodellibro"/>
          <w:b/>
          <w:color w:val="C00000"/>
          <w:sz w:val="28"/>
          <w:szCs w:val="28"/>
        </w:rPr>
        <w:t xml:space="preserve"> MESI DEL 2018</w:t>
      </w:r>
      <w:r w:rsidR="00B37415">
        <w:rPr>
          <w:rStyle w:val="Titolodellibro"/>
          <w:b/>
          <w:color w:val="C00000"/>
          <w:sz w:val="28"/>
          <w:szCs w:val="28"/>
        </w:rPr>
        <w:t xml:space="preserve"> </w:t>
      </w:r>
      <w:r w:rsidR="00B37415" w:rsidRPr="004215A6">
        <w:rPr>
          <w:rStyle w:val="Titolodellibro"/>
          <w:b/>
          <w:color w:val="C00000"/>
        </w:rPr>
        <w:t xml:space="preserve">(confronto con </w:t>
      </w:r>
      <w:r w:rsidR="00B37415">
        <w:rPr>
          <w:rStyle w:val="Titolodellibro"/>
          <w:b/>
          <w:color w:val="C00000"/>
        </w:rPr>
        <w:t>stesso periodo del 2017</w:t>
      </w:r>
      <w:r w:rsidR="00B37415" w:rsidRPr="004215A6">
        <w:rPr>
          <w:rStyle w:val="Titolodellibro"/>
          <w:b/>
          <w:color w:val="C00000"/>
        </w:rPr>
        <w:t>)</w:t>
      </w:r>
    </w:p>
    <w:p w:rsidR="00831DCB" w:rsidRDefault="00831DCB" w:rsidP="00831DCB">
      <w:pPr>
        <w:jc w:val="center"/>
        <w:outlineLvl w:val="0"/>
        <w:rPr>
          <w:color w:val="000080"/>
          <w:sz w:val="32"/>
          <w:szCs w:val="32"/>
        </w:rPr>
      </w:pPr>
    </w:p>
    <w:p w:rsidR="0052082E" w:rsidRDefault="0052082E" w:rsidP="00831DCB">
      <w:pPr>
        <w:jc w:val="center"/>
        <w:outlineLvl w:val="0"/>
        <w:rPr>
          <w:color w:val="000080"/>
          <w:sz w:val="32"/>
          <w:szCs w:val="32"/>
        </w:rPr>
      </w:pPr>
    </w:p>
    <w:tbl>
      <w:tblPr>
        <w:tblStyle w:val="Elencochiaro-Colore1"/>
        <w:tblW w:w="5000" w:type="pct"/>
        <w:jc w:val="center"/>
        <w:tblLook w:val="01E0" w:firstRow="1" w:lastRow="1" w:firstColumn="1" w:lastColumn="1" w:noHBand="0" w:noVBand="0"/>
      </w:tblPr>
      <w:tblGrid>
        <w:gridCol w:w="1638"/>
        <w:gridCol w:w="1161"/>
        <w:gridCol w:w="1160"/>
        <w:gridCol w:w="1107"/>
        <w:gridCol w:w="1160"/>
        <w:gridCol w:w="888"/>
        <w:gridCol w:w="1270"/>
        <w:gridCol w:w="1160"/>
        <w:gridCol w:w="1160"/>
        <w:gridCol w:w="1107"/>
        <w:gridCol w:w="1051"/>
        <w:gridCol w:w="782"/>
        <w:gridCol w:w="1158"/>
      </w:tblGrid>
      <w:tr w:rsidR="00695E2B" w:rsidRPr="00695E2B" w:rsidTr="00695E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pct"/>
            <w:vMerge w:val="restart"/>
            <w:tcBorders>
              <w:top w:val="single" w:sz="8" w:space="0" w:color="4F81BD" w:themeColor="accent1"/>
            </w:tcBorders>
            <w:shd w:val="clear" w:color="auto" w:fill="C6D9F1" w:themeFill="text2" w:themeFillTint="33"/>
            <w:vAlign w:val="center"/>
          </w:tcPr>
          <w:p w:rsidR="00831DCB" w:rsidRPr="00695E2B" w:rsidRDefault="00831DCB" w:rsidP="00500EF9">
            <w:pPr>
              <w:jc w:val="center"/>
              <w:rPr>
                <w:bCs w:val="0"/>
                <w:color w:val="002060"/>
                <w:sz w:val="18"/>
                <w:szCs w:val="18"/>
              </w:rPr>
            </w:pPr>
            <w:r w:rsidRPr="00695E2B">
              <w:rPr>
                <w:color w:val="002060"/>
                <w:sz w:val="18"/>
                <w:szCs w:val="18"/>
              </w:rPr>
              <w:t>MACRO AREE</w:t>
            </w:r>
          </w:p>
        </w:tc>
        <w:tc>
          <w:tcPr>
            <w:cnfStyle w:val="000010000000" w:firstRow="0" w:lastRow="0" w:firstColumn="0" w:lastColumn="0" w:oddVBand="1" w:evenVBand="0" w:oddHBand="0" w:evenHBand="0" w:firstRowFirstColumn="0" w:firstRowLastColumn="0" w:lastRowFirstColumn="0" w:lastRowLastColumn="0"/>
            <w:tcW w:w="2276" w:type="pct"/>
            <w:gridSpan w:val="6"/>
            <w:shd w:val="clear" w:color="auto" w:fill="8DB3E2" w:themeFill="text2" w:themeFillTint="66"/>
            <w:vAlign w:val="center"/>
          </w:tcPr>
          <w:p w:rsidR="00831DCB" w:rsidRPr="00695E2B" w:rsidRDefault="00F307EC" w:rsidP="003F3396">
            <w:pPr>
              <w:jc w:val="center"/>
              <w:rPr>
                <w:bCs w:val="0"/>
                <w:color w:val="002060"/>
                <w:sz w:val="18"/>
                <w:szCs w:val="18"/>
              </w:rPr>
            </w:pPr>
            <w:r w:rsidRPr="00695E2B">
              <w:rPr>
                <w:bCs w:val="0"/>
                <w:color w:val="002060"/>
                <w:sz w:val="18"/>
                <w:szCs w:val="18"/>
              </w:rPr>
              <w:t xml:space="preserve">PRIMI </w:t>
            </w:r>
            <w:r w:rsidR="008C0535" w:rsidRPr="00695E2B">
              <w:rPr>
                <w:bCs w:val="0"/>
                <w:color w:val="002060"/>
                <w:sz w:val="18"/>
                <w:szCs w:val="18"/>
              </w:rPr>
              <w:t>9</w:t>
            </w:r>
            <w:r w:rsidRPr="00695E2B">
              <w:rPr>
                <w:bCs w:val="0"/>
                <w:color w:val="002060"/>
                <w:sz w:val="18"/>
                <w:szCs w:val="18"/>
              </w:rPr>
              <w:t xml:space="preserve"> MESI DEL 2017</w:t>
            </w:r>
          </w:p>
        </w:tc>
        <w:tc>
          <w:tcPr>
            <w:cnfStyle w:val="000100000000" w:firstRow="0" w:lastRow="0" w:firstColumn="0" w:lastColumn="1" w:oddVBand="0" w:evenVBand="0" w:oddHBand="0" w:evenHBand="0" w:firstRowFirstColumn="0" w:firstRowLastColumn="0" w:lastRowFirstColumn="0" w:lastRowLastColumn="0"/>
            <w:tcW w:w="2171" w:type="pct"/>
            <w:gridSpan w:val="6"/>
            <w:tcBorders>
              <w:top w:val="single" w:sz="8" w:space="0" w:color="4F81BD" w:themeColor="accent1"/>
            </w:tcBorders>
            <w:shd w:val="clear" w:color="auto" w:fill="8DB3E2" w:themeFill="text2" w:themeFillTint="66"/>
            <w:vAlign w:val="center"/>
          </w:tcPr>
          <w:p w:rsidR="00831DCB" w:rsidRPr="00695E2B" w:rsidRDefault="008C0535" w:rsidP="00F307EC">
            <w:pPr>
              <w:jc w:val="center"/>
              <w:rPr>
                <w:bCs w:val="0"/>
                <w:color w:val="002060"/>
                <w:sz w:val="18"/>
                <w:szCs w:val="18"/>
              </w:rPr>
            </w:pPr>
            <w:r w:rsidRPr="00695E2B">
              <w:rPr>
                <w:bCs w:val="0"/>
                <w:color w:val="002060"/>
                <w:sz w:val="18"/>
                <w:szCs w:val="18"/>
              </w:rPr>
              <w:t>PRIMI 9</w:t>
            </w:r>
            <w:r w:rsidR="00F307EC" w:rsidRPr="00695E2B">
              <w:rPr>
                <w:bCs w:val="0"/>
                <w:color w:val="002060"/>
                <w:sz w:val="18"/>
                <w:szCs w:val="18"/>
              </w:rPr>
              <w:t xml:space="preserve"> MESI DEL 2018</w:t>
            </w:r>
          </w:p>
        </w:tc>
      </w:tr>
      <w:tr w:rsidR="00695E2B" w:rsidRPr="00695E2B" w:rsidTr="0069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pct"/>
            <w:vMerge/>
            <w:shd w:val="clear" w:color="auto" w:fill="C6D9F1" w:themeFill="text2" w:themeFillTint="33"/>
            <w:vAlign w:val="center"/>
          </w:tcPr>
          <w:p w:rsidR="00831DCB" w:rsidRPr="00695E2B" w:rsidRDefault="00831DCB" w:rsidP="00500EF9">
            <w:pPr>
              <w:rPr>
                <w:bCs w:val="0"/>
                <w:color w:val="002060"/>
                <w:sz w:val="18"/>
                <w:szCs w:val="18"/>
              </w:rPr>
            </w:pPr>
          </w:p>
        </w:tc>
        <w:tc>
          <w:tcPr>
            <w:cnfStyle w:val="000010000000" w:firstRow="0" w:lastRow="0" w:firstColumn="0" w:lastColumn="0" w:oddVBand="1" w:evenVBand="0" w:oddHBand="0" w:evenHBand="0" w:firstRowFirstColumn="0" w:firstRowLastColumn="0" w:lastRowFirstColumn="0" w:lastRowLastColumn="0"/>
            <w:tcW w:w="392" w:type="pct"/>
            <w:vAlign w:val="center"/>
          </w:tcPr>
          <w:p w:rsidR="00831DCB" w:rsidRPr="00695E2B" w:rsidRDefault="00831DCB" w:rsidP="00500EF9">
            <w:pPr>
              <w:jc w:val="center"/>
              <w:rPr>
                <w:b/>
                <w:color w:val="002060"/>
                <w:sz w:val="18"/>
                <w:szCs w:val="18"/>
              </w:rPr>
            </w:pPr>
            <w:r w:rsidRPr="00695E2B">
              <w:rPr>
                <w:b/>
                <w:color w:val="002060"/>
                <w:sz w:val="18"/>
                <w:szCs w:val="18"/>
              </w:rPr>
              <w:t>Industria</w:t>
            </w:r>
          </w:p>
        </w:tc>
        <w:tc>
          <w:tcPr>
            <w:tcW w:w="392" w:type="pct"/>
            <w:vAlign w:val="center"/>
          </w:tcPr>
          <w:p w:rsidR="00831DCB" w:rsidRPr="00695E2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Edilizia</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831DCB" w:rsidRPr="00695E2B" w:rsidRDefault="00831DCB" w:rsidP="00500EF9">
            <w:pPr>
              <w:jc w:val="center"/>
              <w:rPr>
                <w:b/>
                <w:color w:val="002060"/>
                <w:sz w:val="18"/>
                <w:szCs w:val="18"/>
              </w:rPr>
            </w:pPr>
            <w:r w:rsidRPr="00695E2B">
              <w:rPr>
                <w:b/>
                <w:color w:val="002060"/>
                <w:sz w:val="18"/>
                <w:szCs w:val="18"/>
              </w:rPr>
              <w:t>Artigianato</w:t>
            </w:r>
          </w:p>
        </w:tc>
        <w:tc>
          <w:tcPr>
            <w:tcW w:w="392" w:type="pct"/>
            <w:vAlign w:val="center"/>
          </w:tcPr>
          <w:p w:rsidR="00831DCB" w:rsidRPr="00695E2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Comm.</w:t>
            </w:r>
          </w:p>
        </w:tc>
        <w:tc>
          <w:tcPr>
            <w:cnfStyle w:val="000010000000" w:firstRow="0" w:lastRow="0" w:firstColumn="0" w:lastColumn="0" w:oddVBand="1" w:evenVBand="0" w:oddHBand="0" w:evenHBand="0" w:firstRowFirstColumn="0" w:firstRowLastColumn="0" w:lastRowFirstColumn="0" w:lastRowLastColumn="0"/>
            <w:tcW w:w="300" w:type="pct"/>
            <w:vAlign w:val="center"/>
          </w:tcPr>
          <w:p w:rsidR="00831DCB" w:rsidRPr="00695E2B" w:rsidRDefault="00831DCB" w:rsidP="00500EF9">
            <w:pPr>
              <w:jc w:val="center"/>
              <w:rPr>
                <w:b/>
                <w:color w:val="002060"/>
                <w:sz w:val="18"/>
                <w:szCs w:val="18"/>
              </w:rPr>
            </w:pPr>
            <w:r w:rsidRPr="00695E2B">
              <w:rPr>
                <w:b/>
                <w:color w:val="002060"/>
                <w:sz w:val="18"/>
                <w:szCs w:val="18"/>
              </w:rPr>
              <w:t xml:space="preserve">Settori </w:t>
            </w:r>
          </w:p>
          <w:p w:rsidR="00831DCB" w:rsidRPr="00695E2B" w:rsidRDefault="00831DCB" w:rsidP="00500EF9">
            <w:pPr>
              <w:jc w:val="center"/>
              <w:rPr>
                <w:b/>
                <w:color w:val="002060"/>
                <w:sz w:val="18"/>
                <w:szCs w:val="18"/>
              </w:rPr>
            </w:pPr>
            <w:r w:rsidRPr="00695E2B">
              <w:rPr>
                <w:b/>
                <w:color w:val="002060"/>
                <w:sz w:val="18"/>
                <w:szCs w:val="18"/>
              </w:rPr>
              <w:t>vari</w:t>
            </w:r>
          </w:p>
        </w:tc>
        <w:tc>
          <w:tcPr>
            <w:tcW w:w="429" w:type="pct"/>
            <w:vAlign w:val="center"/>
          </w:tcPr>
          <w:p w:rsidR="00831DCB" w:rsidRPr="00695E2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totale</w:t>
            </w:r>
          </w:p>
        </w:tc>
        <w:tc>
          <w:tcPr>
            <w:cnfStyle w:val="000010000000" w:firstRow="0" w:lastRow="0" w:firstColumn="0" w:lastColumn="0" w:oddVBand="1" w:evenVBand="0" w:oddHBand="0" w:evenHBand="0" w:firstRowFirstColumn="0" w:firstRowLastColumn="0" w:lastRowFirstColumn="0" w:lastRowLastColumn="0"/>
            <w:tcW w:w="392" w:type="pct"/>
            <w:vAlign w:val="center"/>
          </w:tcPr>
          <w:p w:rsidR="00831DCB" w:rsidRPr="00695E2B" w:rsidRDefault="00831DCB" w:rsidP="00500EF9">
            <w:pPr>
              <w:jc w:val="center"/>
              <w:rPr>
                <w:b/>
                <w:color w:val="002060"/>
                <w:sz w:val="18"/>
                <w:szCs w:val="18"/>
              </w:rPr>
            </w:pPr>
            <w:r w:rsidRPr="00695E2B">
              <w:rPr>
                <w:b/>
                <w:color w:val="002060"/>
                <w:sz w:val="18"/>
                <w:szCs w:val="18"/>
              </w:rPr>
              <w:t>Industria</w:t>
            </w:r>
          </w:p>
        </w:tc>
        <w:tc>
          <w:tcPr>
            <w:tcW w:w="392" w:type="pct"/>
            <w:vAlign w:val="center"/>
          </w:tcPr>
          <w:p w:rsidR="00831DCB" w:rsidRPr="00695E2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Edilizia</w:t>
            </w:r>
          </w:p>
        </w:tc>
        <w:tc>
          <w:tcPr>
            <w:cnfStyle w:val="000010000000" w:firstRow="0" w:lastRow="0" w:firstColumn="0" w:lastColumn="0" w:oddVBand="1" w:evenVBand="0" w:oddHBand="0" w:evenHBand="0" w:firstRowFirstColumn="0" w:firstRowLastColumn="0" w:lastRowFirstColumn="0" w:lastRowLastColumn="0"/>
            <w:tcW w:w="374" w:type="pct"/>
            <w:vAlign w:val="center"/>
          </w:tcPr>
          <w:p w:rsidR="00831DCB" w:rsidRPr="00695E2B" w:rsidRDefault="00831DCB" w:rsidP="00500EF9">
            <w:pPr>
              <w:jc w:val="center"/>
              <w:rPr>
                <w:b/>
                <w:color w:val="002060"/>
                <w:sz w:val="18"/>
                <w:szCs w:val="18"/>
              </w:rPr>
            </w:pPr>
            <w:r w:rsidRPr="00695E2B">
              <w:rPr>
                <w:b/>
                <w:color w:val="002060"/>
                <w:sz w:val="18"/>
                <w:szCs w:val="18"/>
              </w:rPr>
              <w:t>Artigianato</w:t>
            </w:r>
          </w:p>
        </w:tc>
        <w:tc>
          <w:tcPr>
            <w:tcW w:w="355" w:type="pct"/>
            <w:vAlign w:val="center"/>
          </w:tcPr>
          <w:p w:rsidR="00831DCB" w:rsidRPr="00695E2B"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Comm.</w:t>
            </w:r>
          </w:p>
        </w:tc>
        <w:tc>
          <w:tcPr>
            <w:cnfStyle w:val="000010000000" w:firstRow="0" w:lastRow="0" w:firstColumn="0" w:lastColumn="0" w:oddVBand="1" w:evenVBand="0" w:oddHBand="0" w:evenHBand="0" w:firstRowFirstColumn="0" w:firstRowLastColumn="0" w:lastRowFirstColumn="0" w:lastRowLastColumn="0"/>
            <w:tcW w:w="264" w:type="pct"/>
            <w:vAlign w:val="center"/>
          </w:tcPr>
          <w:p w:rsidR="00831DCB" w:rsidRPr="00695E2B" w:rsidRDefault="00831DCB" w:rsidP="00500EF9">
            <w:pPr>
              <w:jc w:val="center"/>
              <w:rPr>
                <w:b/>
                <w:color w:val="002060"/>
                <w:sz w:val="18"/>
                <w:szCs w:val="18"/>
              </w:rPr>
            </w:pPr>
            <w:r w:rsidRPr="00695E2B">
              <w:rPr>
                <w:b/>
                <w:color w:val="002060"/>
                <w:sz w:val="18"/>
                <w:szCs w:val="18"/>
              </w:rPr>
              <w:t xml:space="preserve">Settori </w:t>
            </w:r>
          </w:p>
          <w:p w:rsidR="00831DCB" w:rsidRPr="00695E2B" w:rsidRDefault="00831DCB" w:rsidP="00500EF9">
            <w:pPr>
              <w:jc w:val="center"/>
              <w:rPr>
                <w:b/>
                <w:color w:val="002060"/>
                <w:sz w:val="18"/>
                <w:szCs w:val="18"/>
              </w:rPr>
            </w:pPr>
            <w:r w:rsidRPr="00695E2B">
              <w:rPr>
                <w:b/>
                <w:color w:val="002060"/>
                <w:sz w:val="18"/>
                <w:szCs w:val="18"/>
              </w:rPr>
              <w:t>vari</w:t>
            </w:r>
          </w:p>
        </w:tc>
        <w:tc>
          <w:tcPr>
            <w:cnfStyle w:val="000100000000" w:firstRow="0" w:lastRow="0" w:firstColumn="0" w:lastColumn="1" w:oddVBand="0" w:evenVBand="0" w:oddHBand="0" w:evenHBand="0" w:firstRowFirstColumn="0" w:firstRowLastColumn="0" w:lastRowFirstColumn="0" w:lastRowLastColumn="0"/>
            <w:tcW w:w="395" w:type="pct"/>
            <w:vAlign w:val="center"/>
          </w:tcPr>
          <w:p w:rsidR="00831DCB" w:rsidRPr="00695E2B" w:rsidRDefault="00831DCB" w:rsidP="00500EF9">
            <w:pPr>
              <w:jc w:val="center"/>
              <w:rPr>
                <w:color w:val="002060"/>
                <w:sz w:val="18"/>
                <w:szCs w:val="18"/>
              </w:rPr>
            </w:pPr>
            <w:r w:rsidRPr="00695E2B">
              <w:rPr>
                <w:color w:val="002060"/>
                <w:sz w:val="18"/>
                <w:szCs w:val="18"/>
              </w:rPr>
              <w:t>totale</w:t>
            </w:r>
          </w:p>
        </w:tc>
      </w:tr>
      <w:tr w:rsidR="00695E2B" w:rsidRPr="00695E2B" w:rsidTr="00695E2B">
        <w:trPr>
          <w:jc w:val="center"/>
        </w:trPr>
        <w:tc>
          <w:tcPr>
            <w:cnfStyle w:val="001000000000" w:firstRow="0" w:lastRow="0" w:firstColumn="1" w:lastColumn="0" w:oddVBand="0" w:evenVBand="0" w:oddHBand="0" w:evenHBand="0" w:firstRowFirstColumn="0" w:firstRowLastColumn="0" w:lastRowFirstColumn="0" w:lastRowLastColumn="0"/>
            <w:tcW w:w="553" w:type="pct"/>
            <w:vAlign w:val="center"/>
          </w:tcPr>
          <w:p w:rsidR="00695E2B" w:rsidRPr="00695E2B" w:rsidRDefault="00695E2B" w:rsidP="00500EF9">
            <w:pPr>
              <w:rPr>
                <w:bCs w:val="0"/>
                <w:color w:val="002060"/>
                <w:sz w:val="18"/>
                <w:szCs w:val="18"/>
              </w:rPr>
            </w:pPr>
            <w:r w:rsidRPr="00695E2B">
              <w:rPr>
                <w:bCs w:val="0"/>
                <w:color w:val="002060"/>
                <w:sz w:val="18"/>
                <w:szCs w:val="18"/>
              </w:rPr>
              <w:t>NORD</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96.807.663</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15.477.569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4.709.863</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12.058.948</w:t>
            </w:r>
          </w:p>
        </w:tc>
        <w:tc>
          <w:tcPr>
            <w:cnfStyle w:val="000010000000" w:firstRow="0" w:lastRow="0" w:firstColumn="0" w:lastColumn="0" w:oddVBand="1" w:evenVBand="0" w:oddHBand="0" w:evenHBand="0" w:firstRowFirstColumn="0" w:firstRowLastColumn="0" w:lastRowFirstColumn="0" w:lastRowLastColumn="0"/>
            <w:tcW w:w="300" w:type="pct"/>
            <w:vAlign w:val="bottom"/>
          </w:tcPr>
          <w:p w:rsidR="00695E2B" w:rsidRPr="00695E2B" w:rsidRDefault="00695E2B">
            <w:pPr>
              <w:jc w:val="right"/>
              <w:rPr>
                <w:color w:val="002060"/>
                <w:sz w:val="18"/>
                <w:szCs w:val="18"/>
              </w:rPr>
            </w:pPr>
            <w:r w:rsidRPr="00695E2B">
              <w:rPr>
                <w:color w:val="002060"/>
                <w:sz w:val="18"/>
                <w:szCs w:val="18"/>
              </w:rPr>
              <w:t>78.323</w:t>
            </w:r>
          </w:p>
        </w:tc>
        <w:tc>
          <w:tcPr>
            <w:tcW w:w="429"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695E2B">
              <w:rPr>
                <w:b/>
                <w:color w:val="002060"/>
                <w:sz w:val="18"/>
                <w:szCs w:val="18"/>
              </w:rPr>
              <w:t>129.132.366</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65.115.749</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12.441.193</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12.873</w:t>
            </w:r>
          </w:p>
        </w:tc>
        <w:tc>
          <w:tcPr>
            <w:tcW w:w="355"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5.145.920</w:t>
            </w:r>
          </w:p>
        </w:tc>
        <w:tc>
          <w:tcPr>
            <w:cnfStyle w:val="000010000000" w:firstRow="0" w:lastRow="0" w:firstColumn="0" w:lastColumn="0" w:oddVBand="1" w:evenVBand="0" w:oddHBand="0" w:evenHBand="0" w:firstRowFirstColumn="0" w:firstRowLastColumn="0" w:lastRowFirstColumn="0" w:lastRowLastColumn="0"/>
            <w:tcW w:w="264" w:type="pct"/>
            <w:vAlign w:val="bottom"/>
          </w:tcPr>
          <w:p w:rsidR="00695E2B" w:rsidRPr="00695E2B" w:rsidRDefault="00695E2B">
            <w:pPr>
              <w:jc w:val="right"/>
              <w:rPr>
                <w:color w:val="002060"/>
                <w:sz w:val="18"/>
                <w:szCs w:val="18"/>
              </w:rPr>
            </w:pPr>
            <w:r w:rsidRPr="00695E2B">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395" w:type="pct"/>
            <w:vAlign w:val="bottom"/>
          </w:tcPr>
          <w:p w:rsidR="00695E2B" w:rsidRPr="00695E2B" w:rsidRDefault="00695E2B">
            <w:pPr>
              <w:jc w:val="right"/>
              <w:rPr>
                <w:color w:val="002060"/>
                <w:sz w:val="18"/>
                <w:szCs w:val="18"/>
              </w:rPr>
            </w:pPr>
            <w:r w:rsidRPr="00695E2B">
              <w:rPr>
                <w:color w:val="002060"/>
                <w:sz w:val="18"/>
                <w:szCs w:val="18"/>
              </w:rPr>
              <w:t>82.715.735</w:t>
            </w:r>
          </w:p>
        </w:tc>
      </w:tr>
      <w:tr w:rsidR="00695E2B" w:rsidRPr="00695E2B" w:rsidTr="00695E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pct"/>
            <w:vAlign w:val="center"/>
          </w:tcPr>
          <w:p w:rsidR="00695E2B" w:rsidRPr="00695E2B" w:rsidRDefault="00695E2B" w:rsidP="00500EF9">
            <w:pPr>
              <w:rPr>
                <w:bCs w:val="0"/>
                <w:color w:val="002060"/>
                <w:sz w:val="18"/>
                <w:szCs w:val="18"/>
              </w:rPr>
            </w:pPr>
            <w:r w:rsidRPr="00695E2B">
              <w:rPr>
                <w:bCs w:val="0"/>
                <w:color w:val="002060"/>
                <w:sz w:val="18"/>
                <w:szCs w:val="18"/>
              </w:rPr>
              <w:t>CENTRO</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41.594.081</w:t>
            </w:r>
          </w:p>
        </w:tc>
        <w:tc>
          <w:tcPr>
            <w:tcW w:w="392" w:type="pct"/>
            <w:vAlign w:val="bottom"/>
          </w:tcPr>
          <w:p w:rsidR="00695E2B" w:rsidRPr="00695E2B" w:rsidRDefault="00695E2B">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695E2B">
              <w:rPr>
                <w:color w:val="002060"/>
                <w:sz w:val="18"/>
                <w:szCs w:val="18"/>
              </w:rPr>
              <w:t>5.705.540</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2.643.445</w:t>
            </w:r>
          </w:p>
        </w:tc>
        <w:tc>
          <w:tcPr>
            <w:tcW w:w="392" w:type="pct"/>
            <w:vAlign w:val="bottom"/>
          </w:tcPr>
          <w:p w:rsidR="00695E2B" w:rsidRPr="00695E2B" w:rsidRDefault="00695E2B">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695E2B">
              <w:rPr>
                <w:color w:val="002060"/>
                <w:sz w:val="18"/>
                <w:szCs w:val="18"/>
              </w:rPr>
              <w:t>8.556.593</w:t>
            </w:r>
          </w:p>
        </w:tc>
        <w:tc>
          <w:tcPr>
            <w:cnfStyle w:val="000010000000" w:firstRow="0" w:lastRow="0" w:firstColumn="0" w:lastColumn="0" w:oddVBand="1" w:evenVBand="0" w:oddHBand="0" w:evenHBand="0" w:firstRowFirstColumn="0" w:firstRowLastColumn="0" w:lastRowFirstColumn="0" w:lastRowLastColumn="0"/>
            <w:tcW w:w="300" w:type="pct"/>
            <w:vAlign w:val="bottom"/>
          </w:tcPr>
          <w:p w:rsidR="00695E2B" w:rsidRPr="00695E2B" w:rsidRDefault="00695E2B">
            <w:pPr>
              <w:jc w:val="right"/>
              <w:rPr>
                <w:color w:val="002060"/>
                <w:sz w:val="18"/>
                <w:szCs w:val="18"/>
              </w:rPr>
            </w:pPr>
            <w:r w:rsidRPr="00695E2B">
              <w:rPr>
                <w:color w:val="002060"/>
                <w:sz w:val="18"/>
                <w:szCs w:val="18"/>
              </w:rPr>
              <w:t>146.011</w:t>
            </w:r>
          </w:p>
        </w:tc>
        <w:tc>
          <w:tcPr>
            <w:tcW w:w="429" w:type="pct"/>
            <w:vAlign w:val="bottom"/>
          </w:tcPr>
          <w:p w:rsidR="00695E2B" w:rsidRPr="00695E2B" w:rsidRDefault="00695E2B">
            <w:pPr>
              <w:jc w:val="right"/>
              <w:cnfStyle w:val="000000100000" w:firstRow="0" w:lastRow="0" w:firstColumn="0" w:lastColumn="0" w:oddVBand="0" w:evenVBand="0" w:oddHBand="1" w:evenHBand="0" w:firstRowFirstColumn="0" w:firstRowLastColumn="0" w:lastRowFirstColumn="0" w:lastRowLastColumn="0"/>
              <w:rPr>
                <w:b/>
                <w:color w:val="002060"/>
                <w:sz w:val="18"/>
                <w:szCs w:val="18"/>
              </w:rPr>
            </w:pPr>
            <w:r w:rsidRPr="00695E2B">
              <w:rPr>
                <w:b/>
                <w:color w:val="002060"/>
                <w:sz w:val="18"/>
                <w:szCs w:val="18"/>
              </w:rPr>
              <w:t>58.645.670</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30.055.979</w:t>
            </w:r>
          </w:p>
        </w:tc>
        <w:tc>
          <w:tcPr>
            <w:tcW w:w="392" w:type="pct"/>
            <w:vAlign w:val="bottom"/>
          </w:tcPr>
          <w:p w:rsidR="00695E2B" w:rsidRPr="00695E2B" w:rsidRDefault="00695E2B">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695E2B">
              <w:rPr>
                <w:color w:val="002060"/>
                <w:sz w:val="18"/>
                <w:szCs w:val="18"/>
              </w:rPr>
              <w:t>5.275.099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208.611</w:t>
            </w:r>
          </w:p>
        </w:tc>
        <w:tc>
          <w:tcPr>
            <w:tcW w:w="355" w:type="pct"/>
            <w:vAlign w:val="bottom"/>
          </w:tcPr>
          <w:p w:rsidR="00695E2B" w:rsidRPr="00695E2B" w:rsidRDefault="00695E2B">
            <w:pPr>
              <w:jc w:val="right"/>
              <w:cnfStyle w:val="000000100000" w:firstRow="0" w:lastRow="0" w:firstColumn="0" w:lastColumn="0" w:oddVBand="0" w:evenVBand="0" w:oddHBand="1" w:evenHBand="0" w:firstRowFirstColumn="0" w:firstRowLastColumn="0" w:lastRowFirstColumn="0" w:lastRowLastColumn="0"/>
              <w:rPr>
                <w:color w:val="002060"/>
                <w:sz w:val="18"/>
                <w:szCs w:val="18"/>
              </w:rPr>
            </w:pPr>
            <w:r w:rsidRPr="00695E2B">
              <w:rPr>
                <w:color w:val="002060"/>
                <w:sz w:val="18"/>
                <w:szCs w:val="18"/>
              </w:rPr>
              <w:t>3.847.769</w:t>
            </w:r>
          </w:p>
        </w:tc>
        <w:tc>
          <w:tcPr>
            <w:cnfStyle w:val="000010000000" w:firstRow="0" w:lastRow="0" w:firstColumn="0" w:lastColumn="0" w:oddVBand="1" w:evenVBand="0" w:oddHBand="0" w:evenHBand="0" w:firstRowFirstColumn="0" w:firstRowLastColumn="0" w:lastRowFirstColumn="0" w:lastRowLastColumn="0"/>
            <w:tcW w:w="264" w:type="pct"/>
            <w:vAlign w:val="bottom"/>
          </w:tcPr>
          <w:p w:rsidR="00695E2B" w:rsidRPr="00695E2B" w:rsidRDefault="00695E2B">
            <w:pPr>
              <w:jc w:val="right"/>
              <w:rPr>
                <w:color w:val="002060"/>
                <w:sz w:val="18"/>
                <w:szCs w:val="18"/>
              </w:rPr>
            </w:pPr>
            <w:r w:rsidRPr="00695E2B">
              <w:rPr>
                <w:color w:val="002060"/>
                <w:sz w:val="18"/>
                <w:szCs w:val="18"/>
              </w:rPr>
              <w:t>14.731</w:t>
            </w:r>
          </w:p>
        </w:tc>
        <w:tc>
          <w:tcPr>
            <w:cnfStyle w:val="000100000000" w:firstRow="0" w:lastRow="0" w:firstColumn="0" w:lastColumn="1" w:oddVBand="0" w:evenVBand="0" w:oddHBand="0" w:evenHBand="0" w:firstRowFirstColumn="0" w:firstRowLastColumn="0" w:lastRowFirstColumn="0" w:lastRowLastColumn="0"/>
            <w:tcW w:w="395" w:type="pct"/>
            <w:vAlign w:val="bottom"/>
          </w:tcPr>
          <w:p w:rsidR="00695E2B" w:rsidRPr="00695E2B" w:rsidRDefault="00695E2B">
            <w:pPr>
              <w:jc w:val="right"/>
              <w:rPr>
                <w:color w:val="002060"/>
                <w:sz w:val="18"/>
                <w:szCs w:val="18"/>
              </w:rPr>
            </w:pPr>
            <w:r w:rsidRPr="00695E2B">
              <w:rPr>
                <w:color w:val="002060"/>
                <w:sz w:val="18"/>
                <w:szCs w:val="18"/>
              </w:rPr>
              <w:t>39.402.189</w:t>
            </w:r>
          </w:p>
        </w:tc>
      </w:tr>
      <w:tr w:rsidR="00695E2B" w:rsidRPr="00695E2B" w:rsidTr="00695E2B">
        <w:trPr>
          <w:jc w:val="center"/>
        </w:trPr>
        <w:tc>
          <w:tcPr>
            <w:cnfStyle w:val="001000000000" w:firstRow="0" w:lastRow="0" w:firstColumn="1" w:lastColumn="0" w:oddVBand="0" w:evenVBand="0" w:oddHBand="0" w:evenHBand="0" w:firstRowFirstColumn="0" w:firstRowLastColumn="0" w:lastRowFirstColumn="0" w:lastRowLastColumn="0"/>
            <w:tcW w:w="553" w:type="pct"/>
            <w:vAlign w:val="center"/>
          </w:tcPr>
          <w:p w:rsidR="00695E2B" w:rsidRPr="00695E2B" w:rsidRDefault="00695E2B" w:rsidP="00500EF9">
            <w:pPr>
              <w:rPr>
                <w:bCs w:val="0"/>
                <w:color w:val="002060"/>
                <w:sz w:val="18"/>
                <w:szCs w:val="18"/>
              </w:rPr>
            </w:pPr>
            <w:r w:rsidRPr="00695E2B">
              <w:rPr>
                <w:bCs w:val="0"/>
                <w:color w:val="002060"/>
                <w:sz w:val="18"/>
                <w:szCs w:val="18"/>
              </w:rPr>
              <w:t>MEZZOGIORNO</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60.501.077</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6.869.568</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288.324</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9.059.351</w:t>
            </w:r>
          </w:p>
        </w:tc>
        <w:tc>
          <w:tcPr>
            <w:cnfStyle w:val="000010000000" w:firstRow="0" w:lastRow="0" w:firstColumn="0" w:lastColumn="0" w:oddVBand="1" w:evenVBand="0" w:oddHBand="0" w:evenHBand="0" w:firstRowFirstColumn="0" w:firstRowLastColumn="0" w:lastRowFirstColumn="0" w:lastRowLastColumn="0"/>
            <w:tcW w:w="300" w:type="pct"/>
            <w:vAlign w:val="bottom"/>
          </w:tcPr>
          <w:p w:rsidR="00695E2B" w:rsidRPr="00695E2B" w:rsidRDefault="00695E2B">
            <w:pPr>
              <w:jc w:val="right"/>
              <w:rPr>
                <w:color w:val="002060"/>
                <w:sz w:val="18"/>
                <w:szCs w:val="18"/>
              </w:rPr>
            </w:pPr>
            <w:r w:rsidRPr="00695E2B">
              <w:rPr>
                <w:color w:val="002060"/>
                <w:sz w:val="18"/>
                <w:szCs w:val="18"/>
              </w:rPr>
              <w:t>13.306</w:t>
            </w:r>
          </w:p>
        </w:tc>
        <w:tc>
          <w:tcPr>
            <w:tcW w:w="429"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b/>
                <w:color w:val="002060"/>
                <w:sz w:val="18"/>
                <w:szCs w:val="18"/>
              </w:rPr>
            </w:pPr>
            <w:r w:rsidRPr="00695E2B">
              <w:rPr>
                <w:b/>
                <w:color w:val="002060"/>
                <w:sz w:val="18"/>
                <w:szCs w:val="18"/>
              </w:rPr>
              <w:t>76.731.626</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pPr>
              <w:jc w:val="right"/>
              <w:rPr>
                <w:color w:val="002060"/>
                <w:sz w:val="18"/>
                <w:szCs w:val="18"/>
              </w:rPr>
            </w:pPr>
            <w:r w:rsidRPr="00695E2B">
              <w:rPr>
                <w:color w:val="002060"/>
                <w:sz w:val="18"/>
                <w:szCs w:val="18"/>
              </w:rPr>
              <w:t>26.225.365</w:t>
            </w:r>
          </w:p>
        </w:tc>
        <w:tc>
          <w:tcPr>
            <w:tcW w:w="392"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8.249.457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pPr>
              <w:jc w:val="right"/>
              <w:rPr>
                <w:color w:val="002060"/>
                <w:sz w:val="18"/>
                <w:szCs w:val="18"/>
              </w:rPr>
            </w:pPr>
            <w:r w:rsidRPr="00695E2B">
              <w:rPr>
                <w:color w:val="002060"/>
                <w:sz w:val="18"/>
                <w:szCs w:val="18"/>
              </w:rPr>
              <w:t>23.462</w:t>
            </w:r>
          </w:p>
        </w:tc>
        <w:tc>
          <w:tcPr>
            <w:tcW w:w="355" w:type="pct"/>
            <w:vAlign w:val="bottom"/>
          </w:tcPr>
          <w:p w:rsidR="00695E2B" w:rsidRPr="00695E2B" w:rsidRDefault="00695E2B">
            <w:pPr>
              <w:jc w:val="right"/>
              <w:cnfStyle w:val="000000000000" w:firstRow="0" w:lastRow="0"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5.422.355</w:t>
            </w:r>
          </w:p>
        </w:tc>
        <w:tc>
          <w:tcPr>
            <w:cnfStyle w:val="000010000000" w:firstRow="0" w:lastRow="0" w:firstColumn="0" w:lastColumn="0" w:oddVBand="1" w:evenVBand="0" w:oddHBand="0" w:evenHBand="0" w:firstRowFirstColumn="0" w:firstRowLastColumn="0" w:lastRowFirstColumn="0" w:lastRowLastColumn="0"/>
            <w:tcW w:w="264" w:type="pct"/>
            <w:vAlign w:val="bottom"/>
          </w:tcPr>
          <w:p w:rsidR="00695E2B" w:rsidRPr="00695E2B" w:rsidRDefault="00695E2B">
            <w:pPr>
              <w:jc w:val="right"/>
              <w:rPr>
                <w:color w:val="002060"/>
                <w:sz w:val="18"/>
                <w:szCs w:val="18"/>
              </w:rPr>
            </w:pPr>
            <w:r w:rsidRPr="00695E2B">
              <w:rPr>
                <w:color w:val="002060"/>
                <w:sz w:val="18"/>
                <w:szCs w:val="18"/>
              </w:rPr>
              <w:t>0</w:t>
            </w:r>
          </w:p>
        </w:tc>
        <w:tc>
          <w:tcPr>
            <w:cnfStyle w:val="000100000000" w:firstRow="0" w:lastRow="0" w:firstColumn="0" w:lastColumn="1" w:oddVBand="0" w:evenVBand="0" w:oddHBand="0" w:evenHBand="0" w:firstRowFirstColumn="0" w:firstRowLastColumn="0" w:lastRowFirstColumn="0" w:lastRowLastColumn="0"/>
            <w:tcW w:w="395" w:type="pct"/>
            <w:vAlign w:val="bottom"/>
          </w:tcPr>
          <w:p w:rsidR="00695E2B" w:rsidRPr="00695E2B" w:rsidRDefault="00695E2B">
            <w:pPr>
              <w:jc w:val="right"/>
              <w:rPr>
                <w:color w:val="002060"/>
                <w:sz w:val="18"/>
                <w:szCs w:val="18"/>
              </w:rPr>
            </w:pPr>
            <w:r w:rsidRPr="00695E2B">
              <w:rPr>
                <w:color w:val="002060"/>
                <w:sz w:val="18"/>
                <w:szCs w:val="18"/>
              </w:rPr>
              <w:t>39.920.639</w:t>
            </w:r>
          </w:p>
        </w:tc>
      </w:tr>
      <w:tr w:rsidR="00695E2B" w:rsidRPr="00695E2B" w:rsidTr="00695E2B">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3" w:type="pct"/>
            <w:vAlign w:val="center"/>
          </w:tcPr>
          <w:p w:rsidR="00695E2B" w:rsidRPr="00695E2B" w:rsidRDefault="00695E2B" w:rsidP="00500EF9">
            <w:pPr>
              <w:rPr>
                <w:color w:val="002060"/>
                <w:sz w:val="18"/>
                <w:szCs w:val="18"/>
              </w:rPr>
            </w:pPr>
            <w:r w:rsidRPr="00695E2B">
              <w:rPr>
                <w:color w:val="002060"/>
                <w:sz w:val="18"/>
                <w:szCs w:val="18"/>
              </w:rPr>
              <w:t>ITALIA</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rsidP="00724F56">
            <w:pPr>
              <w:jc w:val="right"/>
              <w:rPr>
                <w:color w:val="002060"/>
                <w:sz w:val="18"/>
                <w:szCs w:val="18"/>
              </w:rPr>
            </w:pPr>
            <w:r w:rsidRPr="00695E2B">
              <w:rPr>
                <w:color w:val="002060"/>
                <w:sz w:val="18"/>
                <w:szCs w:val="18"/>
              </w:rPr>
              <w:t>198.902.821</w:t>
            </w:r>
          </w:p>
        </w:tc>
        <w:tc>
          <w:tcPr>
            <w:tcW w:w="392" w:type="pct"/>
            <w:vAlign w:val="bottom"/>
          </w:tcPr>
          <w:p w:rsidR="00695E2B" w:rsidRPr="00695E2B" w:rsidRDefault="00695E2B" w:rsidP="00724F56">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28.052.677</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rsidP="00724F56">
            <w:pPr>
              <w:jc w:val="right"/>
              <w:rPr>
                <w:color w:val="002060"/>
                <w:sz w:val="18"/>
                <w:szCs w:val="18"/>
              </w:rPr>
            </w:pPr>
            <w:r w:rsidRPr="00695E2B">
              <w:rPr>
                <w:color w:val="002060"/>
                <w:sz w:val="18"/>
                <w:szCs w:val="18"/>
              </w:rPr>
              <w:t>7.641.632</w:t>
            </w:r>
          </w:p>
        </w:tc>
        <w:tc>
          <w:tcPr>
            <w:tcW w:w="392" w:type="pct"/>
            <w:vAlign w:val="bottom"/>
          </w:tcPr>
          <w:p w:rsidR="00695E2B" w:rsidRPr="00695E2B" w:rsidRDefault="00695E2B" w:rsidP="00724F56">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29.674.892</w:t>
            </w:r>
          </w:p>
        </w:tc>
        <w:tc>
          <w:tcPr>
            <w:cnfStyle w:val="000010000000" w:firstRow="0" w:lastRow="0" w:firstColumn="0" w:lastColumn="0" w:oddVBand="1" w:evenVBand="0" w:oddHBand="0" w:evenHBand="0" w:firstRowFirstColumn="0" w:firstRowLastColumn="0" w:lastRowFirstColumn="0" w:lastRowLastColumn="0"/>
            <w:tcW w:w="300" w:type="pct"/>
            <w:vAlign w:val="bottom"/>
          </w:tcPr>
          <w:p w:rsidR="00695E2B" w:rsidRPr="00695E2B" w:rsidRDefault="00695E2B" w:rsidP="00724F56">
            <w:pPr>
              <w:jc w:val="right"/>
              <w:rPr>
                <w:color w:val="002060"/>
                <w:sz w:val="18"/>
                <w:szCs w:val="18"/>
              </w:rPr>
            </w:pPr>
            <w:r w:rsidRPr="00695E2B">
              <w:rPr>
                <w:color w:val="002060"/>
                <w:sz w:val="18"/>
                <w:szCs w:val="18"/>
              </w:rPr>
              <w:t>237.640</w:t>
            </w:r>
          </w:p>
        </w:tc>
        <w:tc>
          <w:tcPr>
            <w:tcW w:w="429" w:type="pct"/>
            <w:vAlign w:val="center"/>
          </w:tcPr>
          <w:p w:rsidR="00695E2B" w:rsidRPr="00695E2B" w:rsidRDefault="00695E2B" w:rsidP="00724F56">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695E2B">
              <w:rPr>
                <w:bCs w:val="0"/>
                <w:color w:val="002060"/>
                <w:sz w:val="18"/>
                <w:szCs w:val="18"/>
              </w:rPr>
              <w:t>264.509.662</w:t>
            </w:r>
          </w:p>
        </w:tc>
        <w:tc>
          <w:tcPr>
            <w:cnfStyle w:val="000010000000" w:firstRow="0" w:lastRow="0" w:firstColumn="0" w:lastColumn="0" w:oddVBand="1" w:evenVBand="0" w:oddHBand="0" w:evenHBand="0" w:firstRowFirstColumn="0" w:firstRowLastColumn="0" w:lastRowFirstColumn="0" w:lastRowLastColumn="0"/>
            <w:tcW w:w="392" w:type="pct"/>
            <w:vAlign w:val="bottom"/>
          </w:tcPr>
          <w:p w:rsidR="00695E2B" w:rsidRPr="00695E2B" w:rsidRDefault="00695E2B" w:rsidP="00724F56">
            <w:pPr>
              <w:jc w:val="right"/>
              <w:rPr>
                <w:color w:val="002060"/>
                <w:sz w:val="18"/>
                <w:szCs w:val="18"/>
              </w:rPr>
            </w:pPr>
            <w:r w:rsidRPr="00695E2B">
              <w:rPr>
                <w:color w:val="002060"/>
                <w:sz w:val="18"/>
                <w:szCs w:val="18"/>
              </w:rPr>
              <w:t>121.397.093</w:t>
            </w:r>
          </w:p>
        </w:tc>
        <w:tc>
          <w:tcPr>
            <w:tcW w:w="392" w:type="pct"/>
            <w:vAlign w:val="bottom"/>
          </w:tcPr>
          <w:p w:rsidR="00695E2B" w:rsidRPr="00695E2B" w:rsidRDefault="00695E2B" w:rsidP="00724F56">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25.965.749</w:t>
            </w:r>
          </w:p>
        </w:tc>
        <w:tc>
          <w:tcPr>
            <w:cnfStyle w:val="000010000000" w:firstRow="0" w:lastRow="0" w:firstColumn="0" w:lastColumn="0" w:oddVBand="1" w:evenVBand="0" w:oddHBand="0" w:evenHBand="0" w:firstRowFirstColumn="0" w:firstRowLastColumn="0" w:lastRowFirstColumn="0" w:lastRowLastColumn="0"/>
            <w:tcW w:w="374" w:type="pct"/>
            <w:vAlign w:val="bottom"/>
          </w:tcPr>
          <w:p w:rsidR="00695E2B" w:rsidRPr="00695E2B" w:rsidRDefault="00695E2B" w:rsidP="00724F56">
            <w:pPr>
              <w:jc w:val="right"/>
              <w:rPr>
                <w:color w:val="002060"/>
                <w:sz w:val="18"/>
                <w:szCs w:val="18"/>
              </w:rPr>
            </w:pPr>
            <w:r w:rsidRPr="00695E2B">
              <w:rPr>
                <w:color w:val="002060"/>
                <w:sz w:val="18"/>
                <w:szCs w:val="18"/>
              </w:rPr>
              <w:t>244.946</w:t>
            </w:r>
          </w:p>
        </w:tc>
        <w:tc>
          <w:tcPr>
            <w:tcW w:w="355" w:type="pct"/>
            <w:vAlign w:val="bottom"/>
          </w:tcPr>
          <w:p w:rsidR="00695E2B" w:rsidRPr="00695E2B" w:rsidRDefault="00695E2B" w:rsidP="00724F56">
            <w:pPr>
              <w:jc w:val="right"/>
              <w:cnfStyle w:val="010000000000" w:firstRow="0" w:lastRow="1" w:firstColumn="0" w:lastColumn="0" w:oddVBand="0" w:evenVBand="0" w:oddHBand="0" w:evenHBand="0" w:firstRowFirstColumn="0" w:firstRowLastColumn="0" w:lastRowFirstColumn="0" w:lastRowLastColumn="0"/>
              <w:rPr>
                <w:color w:val="002060"/>
                <w:sz w:val="18"/>
                <w:szCs w:val="18"/>
              </w:rPr>
            </w:pPr>
            <w:r w:rsidRPr="00695E2B">
              <w:rPr>
                <w:color w:val="002060"/>
                <w:sz w:val="18"/>
                <w:szCs w:val="18"/>
              </w:rPr>
              <w:t>14.416.044</w:t>
            </w:r>
          </w:p>
        </w:tc>
        <w:tc>
          <w:tcPr>
            <w:cnfStyle w:val="000010000000" w:firstRow="0" w:lastRow="0" w:firstColumn="0" w:lastColumn="0" w:oddVBand="1" w:evenVBand="0" w:oddHBand="0" w:evenHBand="0" w:firstRowFirstColumn="0" w:firstRowLastColumn="0" w:lastRowFirstColumn="0" w:lastRowLastColumn="0"/>
            <w:tcW w:w="264" w:type="pct"/>
            <w:vAlign w:val="bottom"/>
          </w:tcPr>
          <w:p w:rsidR="00695E2B" w:rsidRPr="00695E2B" w:rsidRDefault="00695E2B" w:rsidP="00724F56">
            <w:pPr>
              <w:jc w:val="right"/>
              <w:rPr>
                <w:color w:val="002060"/>
                <w:sz w:val="18"/>
                <w:szCs w:val="18"/>
              </w:rPr>
            </w:pPr>
            <w:r w:rsidRPr="00695E2B">
              <w:rPr>
                <w:color w:val="002060"/>
                <w:sz w:val="18"/>
                <w:szCs w:val="18"/>
              </w:rPr>
              <w:t>14.731</w:t>
            </w:r>
          </w:p>
        </w:tc>
        <w:tc>
          <w:tcPr>
            <w:cnfStyle w:val="000100000000" w:firstRow="0" w:lastRow="0" w:firstColumn="0" w:lastColumn="1" w:oddVBand="0" w:evenVBand="0" w:oddHBand="0" w:evenHBand="0" w:firstRowFirstColumn="0" w:firstRowLastColumn="0" w:lastRowFirstColumn="0" w:lastRowLastColumn="0"/>
            <w:tcW w:w="395" w:type="pct"/>
            <w:vAlign w:val="center"/>
          </w:tcPr>
          <w:p w:rsidR="00695E2B" w:rsidRPr="00695E2B" w:rsidRDefault="00695E2B" w:rsidP="00724F56">
            <w:pPr>
              <w:jc w:val="right"/>
              <w:rPr>
                <w:color w:val="002060"/>
                <w:sz w:val="18"/>
                <w:szCs w:val="18"/>
              </w:rPr>
            </w:pPr>
            <w:r w:rsidRPr="00695E2B">
              <w:rPr>
                <w:bCs w:val="0"/>
                <w:color w:val="002060"/>
                <w:sz w:val="18"/>
                <w:szCs w:val="18"/>
              </w:rPr>
              <w:t>162.038.563</w:t>
            </w:r>
          </w:p>
        </w:tc>
      </w:tr>
    </w:tbl>
    <w:p w:rsidR="00831DCB" w:rsidRDefault="00831DCB" w:rsidP="00831DCB">
      <w:pPr>
        <w:jc w:val="center"/>
        <w:rPr>
          <w:b/>
          <w:color w:val="000080"/>
          <w:sz w:val="28"/>
          <w:szCs w:val="28"/>
          <w:u w:val="single"/>
        </w:rPr>
      </w:pPr>
    </w:p>
    <w:p w:rsidR="00831DCB" w:rsidRDefault="00831DCB" w:rsidP="00831DCB">
      <w:pPr>
        <w:jc w:val="center"/>
        <w:outlineLvl w:val="0"/>
        <w:rPr>
          <w:b/>
          <w:color w:val="000080"/>
          <w:sz w:val="28"/>
          <w:szCs w:val="28"/>
        </w:rPr>
      </w:pPr>
      <w:r w:rsidRPr="009D3D19">
        <w:rPr>
          <w:b/>
          <w:color w:val="FF0000"/>
          <w:sz w:val="20"/>
          <w:szCs w:val="20"/>
        </w:rPr>
        <w:t xml:space="preserve"> </w:t>
      </w:r>
    </w:p>
    <w:tbl>
      <w:tblPr>
        <w:tblStyle w:val="Elencochiaro-Colore1"/>
        <w:tblW w:w="5000" w:type="pct"/>
        <w:jc w:val="center"/>
        <w:tblLook w:val="01E0" w:firstRow="1" w:lastRow="1" w:firstColumn="1" w:lastColumn="1" w:noHBand="0" w:noVBand="0"/>
      </w:tblPr>
      <w:tblGrid>
        <w:gridCol w:w="1519"/>
        <w:gridCol w:w="1326"/>
        <w:gridCol w:w="1214"/>
        <w:gridCol w:w="1104"/>
        <w:gridCol w:w="1214"/>
        <w:gridCol w:w="814"/>
        <w:gridCol w:w="1016"/>
        <w:gridCol w:w="1326"/>
        <w:gridCol w:w="1214"/>
        <w:gridCol w:w="1008"/>
        <w:gridCol w:w="1214"/>
        <w:gridCol w:w="817"/>
        <w:gridCol w:w="1016"/>
      </w:tblGrid>
      <w:tr w:rsidR="00835F8E" w:rsidRPr="00835F8E" w:rsidTr="00D55E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Merge w:val="restart"/>
            <w:shd w:val="clear" w:color="auto" w:fill="C6D9F1" w:themeFill="text2" w:themeFillTint="33"/>
            <w:vAlign w:val="center"/>
          </w:tcPr>
          <w:p w:rsidR="00831DCB" w:rsidRPr="00835F8E" w:rsidRDefault="00831DCB" w:rsidP="00500EF9">
            <w:pPr>
              <w:jc w:val="center"/>
              <w:rPr>
                <w:color w:val="002060"/>
                <w:sz w:val="16"/>
                <w:szCs w:val="16"/>
              </w:rPr>
            </w:pPr>
            <w:r w:rsidRPr="00835F8E">
              <w:rPr>
                <w:color w:val="002060"/>
                <w:sz w:val="16"/>
                <w:szCs w:val="16"/>
              </w:rPr>
              <w:t>REGIONI</w:t>
            </w:r>
          </w:p>
          <w:p w:rsidR="00831DCB" w:rsidRPr="00835F8E" w:rsidRDefault="00831DCB" w:rsidP="00500EF9">
            <w:pPr>
              <w:jc w:val="center"/>
              <w:rPr>
                <w:color w:val="002060"/>
                <w:sz w:val="16"/>
                <w:szCs w:val="16"/>
              </w:rPr>
            </w:pPr>
            <w:r w:rsidRPr="00835F8E">
              <w:rPr>
                <w:color w:val="002060"/>
                <w:sz w:val="16"/>
                <w:szCs w:val="16"/>
              </w:rPr>
              <w:t>E</w:t>
            </w:r>
          </w:p>
          <w:p w:rsidR="00831DCB" w:rsidRPr="00835F8E" w:rsidRDefault="00831DCB" w:rsidP="0052082E">
            <w:pPr>
              <w:jc w:val="center"/>
              <w:rPr>
                <w:bCs w:val="0"/>
                <w:color w:val="002060"/>
                <w:sz w:val="16"/>
                <w:szCs w:val="16"/>
              </w:rPr>
            </w:pPr>
            <w:r w:rsidRPr="00835F8E">
              <w:rPr>
                <w:color w:val="002060"/>
                <w:sz w:val="16"/>
                <w:szCs w:val="16"/>
              </w:rPr>
              <w:t xml:space="preserve">PROV. </w:t>
            </w:r>
            <w:r w:rsidR="0052082E" w:rsidRPr="00835F8E">
              <w:rPr>
                <w:color w:val="002060"/>
                <w:sz w:val="16"/>
                <w:szCs w:val="16"/>
              </w:rPr>
              <w:t>A</w:t>
            </w:r>
            <w:r w:rsidRPr="00835F8E">
              <w:rPr>
                <w:color w:val="002060"/>
                <w:sz w:val="16"/>
                <w:szCs w:val="16"/>
              </w:rPr>
              <w:t>UTONOME</w:t>
            </w:r>
          </w:p>
        </w:tc>
        <w:tc>
          <w:tcPr>
            <w:cnfStyle w:val="000010000000" w:firstRow="0" w:lastRow="0" w:firstColumn="0" w:lastColumn="0" w:oddVBand="1" w:evenVBand="0" w:oddHBand="0" w:evenHBand="0" w:firstRowFirstColumn="0" w:firstRowLastColumn="0" w:lastRowFirstColumn="0" w:lastRowLastColumn="0"/>
            <w:tcW w:w="2244" w:type="pct"/>
            <w:gridSpan w:val="6"/>
            <w:shd w:val="clear" w:color="auto" w:fill="8DB3E2" w:themeFill="text2" w:themeFillTint="66"/>
            <w:vAlign w:val="center"/>
          </w:tcPr>
          <w:p w:rsidR="00831DCB" w:rsidRPr="00835F8E" w:rsidRDefault="003F3396" w:rsidP="008C0535">
            <w:pPr>
              <w:jc w:val="center"/>
              <w:rPr>
                <w:bCs w:val="0"/>
                <w:color w:val="002060"/>
                <w:sz w:val="16"/>
                <w:szCs w:val="16"/>
              </w:rPr>
            </w:pPr>
            <w:r w:rsidRPr="00835F8E">
              <w:rPr>
                <w:bCs w:val="0"/>
                <w:color w:val="002060"/>
                <w:sz w:val="16"/>
                <w:szCs w:val="16"/>
              </w:rPr>
              <w:t xml:space="preserve">PRIMI </w:t>
            </w:r>
            <w:r w:rsidR="008C0535" w:rsidRPr="00835F8E">
              <w:rPr>
                <w:bCs w:val="0"/>
                <w:color w:val="002060"/>
                <w:sz w:val="16"/>
                <w:szCs w:val="16"/>
              </w:rPr>
              <w:t>9</w:t>
            </w:r>
            <w:r w:rsidR="00F307EC" w:rsidRPr="00835F8E">
              <w:rPr>
                <w:bCs w:val="0"/>
                <w:color w:val="002060"/>
                <w:sz w:val="16"/>
                <w:szCs w:val="16"/>
              </w:rPr>
              <w:t xml:space="preserve"> MESI DEL 2017</w:t>
            </w:r>
          </w:p>
        </w:tc>
        <w:tc>
          <w:tcPr>
            <w:cnfStyle w:val="000100000000" w:firstRow="0" w:lastRow="0" w:firstColumn="0" w:lastColumn="1" w:oddVBand="0" w:evenVBand="0" w:oddHBand="0" w:evenHBand="0" w:firstRowFirstColumn="0" w:firstRowLastColumn="0" w:lastRowFirstColumn="0" w:lastRowLastColumn="0"/>
            <w:tcW w:w="2240" w:type="pct"/>
            <w:gridSpan w:val="6"/>
            <w:shd w:val="clear" w:color="auto" w:fill="8DB3E2" w:themeFill="text2" w:themeFillTint="66"/>
            <w:vAlign w:val="center"/>
          </w:tcPr>
          <w:p w:rsidR="00831DCB" w:rsidRPr="00835F8E" w:rsidRDefault="003F3396" w:rsidP="008C0535">
            <w:pPr>
              <w:jc w:val="center"/>
              <w:rPr>
                <w:bCs w:val="0"/>
                <w:color w:val="002060"/>
                <w:sz w:val="16"/>
                <w:szCs w:val="16"/>
              </w:rPr>
            </w:pPr>
            <w:r w:rsidRPr="00835F8E">
              <w:rPr>
                <w:bCs w:val="0"/>
                <w:color w:val="002060"/>
                <w:sz w:val="16"/>
                <w:szCs w:val="16"/>
              </w:rPr>
              <w:t xml:space="preserve">PRIMI </w:t>
            </w:r>
            <w:r w:rsidR="008C0535" w:rsidRPr="00835F8E">
              <w:rPr>
                <w:bCs w:val="0"/>
                <w:color w:val="002060"/>
                <w:sz w:val="16"/>
                <w:szCs w:val="16"/>
              </w:rPr>
              <w:t>9</w:t>
            </w:r>
            <w:r w:rsidR="00F307EC" w:rsidRPr="00835F8E">
              <w:rPr>
                <w:bCs w:val="0"/>
                <w:color w:val="002060"/>
                <w:sz w:val="16"/>
                <w:szCs w:val="16"/>
              </w:rPr>
              <w:t xml:space="preserve"> MESI DEL 2018</w:t>
            </w:r>
          </w:p>
        </w:tc>
      </w:tr>
      <w:tr w:rsidR="00835F8E" w:rsidRPr="00835F8E" w:rsidTr="00D55E82">
        <w:trPr>
          <w:cnfStyle w:val="000000100000" w:firstRow="0" w:lastRow="0" w:firstColumn="0" w:lastColumn="0" w:oddVBand="0" w:evenVBand="0" w:oddHBand="1" w:evenHBand="0" w:firstRowFirstColumn="0" w:firstRowLastColumn="0" w:lastRowFirstColumn="0" w:lastRowLastColumn="0"/>
          <w:trHeight w:val="717"/>
          <w:jc w:val="center"/>
        </w:trPr>
        <w:tc>
          <w:tcPr>
            <w:cnfStyle w:val="001000000000" w:firstRow="0" w:lastRow="0" w:firstColumn="1" w:lastColumn="0" w:oddVBand="0" w:evenVBand="0" w:oddHBand="0" w:evenHBand="0" w:firstRowFirstColumn="0" w:firstRowLastColumn="0" w:lastRowFirstColumn="0" w:lastRowLastColumn="0"/>
            <w:tcW w:w="516" w:type="pct"/>
            <w:vMerge/>
            <w:shd w:val="clear" w:color="auto" w:fill="C6D9F1" w:themeFill="text2" w:themeFillTint="33"/>
            <w:vAlign w:val="center"/>
          </w:tcPr>
          <w:p w:rsidR="00831DCB" w:rsidRPr="00835F8E" w:rsidRDefault="00831DCB" w:rsidP="00500EF9">
            <w:pPr>
              <w:rPr>
                <w:bCs w:val="0"/>
                <w:color w:val="002060"/>
                <w:sz w:val="16"/>
                <w:szCs w:val="16"/>
              </w:rPr>
            </w:pP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831DCB" w:rsidRPr="00835F8E" w:rsidRDefault="00831DCB" w:rsidP="00500EF9">
            <w:pPr>
              <w:jc w:val="center"/>
              <w:rPr>
                <w:b/>
                <w:color w:val="002060"/>
                <w:sz w:val="16"/>
                <w:szCs w:val="16"/>
              </w:rPr>
            </w:pPr>
            <w:r w:rsidRPr="00835F8E">
              <w:rPr>
                <w:b/>
                <w:color w:val="002060"/>
                <w:sz w:val="16"/>
                <w:szCs w:val="16"/>
              </w:rPr>
              <w:t>Industria</w:t>
            </w:r>
          </w:p>
        </w:tc>
        <w:tc>
          <w:tcPr>
            <w:tcW w:w="413" w:type="pct"/>
            <w:vAlign w:val="center"/>
          </w:tcPr>
          <w:p w:rsidR="00831DCB" w:rsidRPr="00835F8E"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35F8E">
              <w:rPr>
                <w:b/>
                <w:color w:val="002060"/>
                <w:sz w:val="16"/>
                <w:szCs w:val="16"/>
              </w:rPr>
              <w:t>Edilizia</w:t>
            </w:r>
          </w:p>
        </w:tc>
        <w:tc>
          <w:tcPr>
            <w:cnfStyle w:val="000010000000" w:firstRow="0" w:lastRow="0" w:firstColumn="0" w:lastColumn="0" w:oddVBand="1" w:evenVBand="0" w:oddHBand="0" w:evenHBand="0" w:firstRowFirstColumn="0" w:firstRowLastColumn="0" w:lastRowFirstColumn="0" w:lastRowLastColumn="0"/>
            <w:tcW w:w="376" w:type="pct"/>
            <w:vAlign w:val="center"/>
          </w:tcPr>
          <w:p w:rsidR="00831DCB" w:rsidRPr="00835F8E" w:rsidRDefault="00831DCB" w:rsidP="00500EF9">
            <w:pPr>
              <w:jc w:val="center"/>
              <w:rPr>
                <w:b/>
                <w:color w:val="002060"/>
                <w:sz w:val="16"/>
                <w:szCs w:val="16"/>
              </w:rPr>
            </w:pPr>
            <w:r w:rsidRPr="00835F8E">
              <w:rPr>
                <w:b/>
                <w:color w:val="002060"/>
                <w:sz w:val="16"/>
                <w:szCs w:val="16"/>
              </w:rPr>
              <w:t>Artigianato</w:t>
            </w:r>
          </w:p>
        </w:tc>
        <w:tc>
          <w:tcPr>
            <w:tcW w:w="413" w:type="pct"/>
            <w:vAlign w:val="center"/>
          </w:tcPr>
          <w:p w:rsidR="00831DCB" w:rsidRPr="00835F8E"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35F8E">
              <w:rPr>
                <w:b/>
                <w:color w:val="002060"/>
                <w:sz w:val="16"/>
                <w:szCs w:val="16"/>
              </w:rPr>
              <w:t>Comm.</w:t>
            </w:r>
          </w:p>
        </w:tc>
        <w:tc>
          <w:tcPr>
            <w:cnfStyle w:val="000010000000" w:firstRow="0" w:lastRow="0" w:firstColumn="0" w:lastColumn="0" w:oddVBand="1" w:evenVBand="0" w:oddHBand="0" w:evenHBand="0" w:firstRowFirstColumn="0" w:firstRowLastColumn="0" w:lastRowFirstColumn="0" w:lastRowLastColumn="0"/>
            <w:tcW w:w="278" w:type="pct"/>
            <w:vAlign w:val="center"/>
          </w:tcPr>
          <w:p w:rsidR="00831DCB" w:rsidRPr="00835F8E" w:rsidRDefault="00831DCB" w:rsidP="00500EF9">
            <w:pPr>
              <w:jc w:val="center"/>
              <w:rPr>
                <w:b/>
                <w:color w:val="002060"/>
                <w:sz w:val="16"/>
                <w:szCs w:val="16"/>
              </w:rPr>
            </w:pPr>
            <w:r w:rsidRPr="00835F8E">
              <w:rPr>
                <w:b/>
                <w:color w:val="002060"/>
                <w:sz w:val="16"/>
                <w:szCs w:val="16"/>
              </w:rPr>
              <w:t xml:space="preserve">Settori </w:t>
            </w:r>
          </w:p>
          <w:p w:rsidR="00831DCB" w:rsidRPr="00835F8E" w:rsidRDefault="00831DCB" w:rsidP="00500EF9">
            <w:pPr>
              <w:jc w:val="center"/>
              <w:rPr>
                <w:b/>
                <w:color w:val="002060"/>
                <w:sz w:val="16"/>
                <w:szCs w:val="16"/>
              </w:rPr>
            </w:pPr>
            <w:r w:rsidRPr="00835F8E">
              <w:rPr>
                <w:b/>
                <w:color w:val="002060"/>
                <w:sz w:val="16"/>
                <w:szCs w:val="16"/>
              </w:rPr>
              <w:t>vari</w:t>
            </w:r>
          </w:p>
        </w:tc>
        <w:tc>
          <w:tcPr>
            <w:tcW w:w="314" w:type="pct"/>
            <w:vAlign w:val="center"/>
          </w:tcPr>
          <w:p w:rsidR="00831DCB" w:rsidRPr="00835F8E"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35F8E">
              <w:rPr>
                <w:b/>
                <w:color w:val="002060"/>
                <w:sz w:val="16"/>
                <w:szCs w:val="16"/>
              </w:rPr>
              <w:t>totale</w:t>
            </w:r>
          </w:p>
        </w:tc>
        <w:tc>
          <w:tcPr>
            <w:cnfStyle w:val="000010000000" w:firstRow="0" w:lastRow="0" w:firstColumn="0" w:lastColumn="0" w:oddVBand="1" w:evenVBand="0" w:oddHBand="0" w:evenHBand="0" w:firstRowFirstColumn="0" w:firstRowLastColumn="0" w:lastRowFirstColumn="0" w:lastRowLastColumn="0"/>
            <w:tcW w:w="451" w:type="pct"/>
            <w:vAlign w:val="center"/>
          </w:tcPr>
          <w:p w:rsidR="00831DCB" w:rsidRPr="00835F8E" w:rsidRDefault="00831DCB" w:rsidP="00500EF9">
            <w:pPr>
              <w:jc w:val="center"/>
              <w:rPr>
                <w:b/>
                <w:color w:val="002060"/>
                <w:sz w:val="16"/>
                <w:szCs w:val="16"/>
              </w:rPr>
            </w:pPr>
            <w:r w:rsidRPr="00835F8E">
              <w:rPr>
                <w:b/>
                <w:color w:val="002060"/>
                <w:sz w:val="16"/>
                <w:szCs w:val="16"/>
              </w:rPr>
              <w:t>Industria</w:t>
            </w:r>
          </w:p>
        </w:tc>
        <w:tc>
          <w:tcPr>
            <w:tcW w:w="413" w:type="pct"/>
            <w:vAlign w:val="center"/>
          </w:tcPr>
          <w:p w:rsidR="00831DCB" w:rsidRPr="00835F8E"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35F8E">
              <w:rPr>
                <w:b/>
                <w:color w:val="002060"/>
                <w:sz w:val="16"/>
                <w:szCs w:val="16"/>
              </w:rPr>
              <w:t>Edilizia</w:t>
            </w:r>
          </w:p>
        </w:tc>
        <w:tc>
          <w:tcPr>
            <w:cnfStyle w:val="000010000000" w:firstRow="0" w:lastRow="0" w:firstColumn="0" w:lastColumn="0" w:oddVBand="1" w:evenVBand="0" w:oddHBand="0" w:evenHBand="0" w:firstRowFirstColumn="0" w:firstRowLastColumn="0" w:lastRowFirstColumn="0" w:lastRowLastColumn="0"/>
            <w:tcW w:w="340" w:type="pct"/>
            <w:vAlign w:val="center"/>
          </w:tcPr>
          <w:p w:rsidR="00831DCB" w:rsidRPr="00835F8E" w:rsidRDefault="00831DCB" w:rsidP="00500EF9">
            <w:pPr>
              <w:jc w:val="center"/>
              <w:rPr>
                <w:b/>
                <w:color w:val="002060"/>
                <w:sz w:val="16"/>
                <w:szCs w:val="16"/>
              </w:rPr>
            </w:pPr>
            <w:r w:rsidRPr="00835F8E">
              <w:rPr>
                <w:b/>
                <w:color w:val="002060"/>
                <w:sz w:val="16"/>
                <w:szCs w:val="16"/>
              </w:rPr>
              <w:t>Artigianato</w:t>
            </w:r>
          </w:p>
        </w:tc>
        <w:tc>
          <w:tcPr>
            <w:tcW w:w="413" w:type="pct"/>
            <w:vAlign w:val="center"/>
          </w:tcPr>
          <w:p w:rsidR="00831DCB" w:rsidRPr="00835F8E" w:rsidRDefault="00831DCB" w:rsidP="00500EF9">
            <w:pPr>
              <w:jc w:val="center"/>
              <w:cnfStyle w:val="000000100000" w:firstRow="0" w:lastRow="0" w:firstColumn="0" w:lastColumn="0" w:oddVBand="0" w:evenVBand="0" w:oddHBand="1" w:evenHBand="0" w:firstRowFirstColumn="0" w:firstRowLastColumn="0" w:lastRowFirstColumn="0" w:lastRowLastColumn="0"/>
              <w:rPr>
                <w:b/>
                <w:color w:val="002060"/>
                <w:sz w:val="16"/>
                <w:szCs w:val="16"/>
              </w:rPr>
            </w:pPr>
            <w:r w:rsidRPr="00835F8E">
              <w:rPr>
                <w:b/>
                <w:color w:val="002060"/>
                <w:sz w:val="16"/>
                <w:szCs w:val="16"/>
              </w:rPr>
              <w:t>Comm.</w:t>
            </w:r>
          </w:p>
        </w:tc>
        <w:tc>
          <w:tcPr>
            <w:cnfStyle w:val="000010000000" w:firstRow="0" w:lastRow="0" w:firstColumn="0" w:lastColumn="0" w:oddVBand="1" w:evenVBand="0" w:oddHBand="0" w:evenHBand="0" w:firstRowFirstColumn="0" w:firstRowLastColumn="0" w:lastRowFirstColumn="0" w:lastRowLastColumn="0"/>
            <w:tcW w:w="279" w:type="pct"/>
            <w:vAlign w:val="center"/>
          </w:tcPr>
          <w:p w:rsidR="00831DCB" w:rsidRPr="00835F8E" w:rsidRDefault="00831DCB" w:rsidP="00500EF9">
            <w:pPr>
              <w:jc w:val="center"/>
              <w:rPr>
                <w:b/>
                <w:color w:val="002060"/>
                <w:sz w:val="16"/>
                <w:szCs w:val="16"/>
              </w:rPr>
            </w:pPr>
            <w:r w:rsidRPr="00835F8E">
              <w:rPr>
                <w:b/>
                <w:color w:val="002060"/>
                <w:sz w:val="16"/>
                <w:szCs w:val="16"/>
              </w:rPr>
              <w:t xml:space="preserve">Settori </w:t>
            </w:r>
          </w:p>
          <w:p w:rsidR="00831DCB" w:rsidRPr="00835F8E" w:rsidRDefault="00831DCB" w:rsidP="00500EF9">
            <w:pPr>
              <w:jc w:val="center"/>
              <w:rPr>
                <w:b/>
                <w:color w:val="002060"/>
                <w:sz w:val="16"/>
                <w:szCs w:val="16"/>
              </w:rPr>
            </w:pPr>
            <w:r w:rsidRPr="00835F8E">
              <w:rPr>
                <w:b/>
                <w:color w:val="002060"/>
                <w:sz w:val="16"/>
                <w:szCs w:val="16"/>
              </w:rPr>
              <w:t>vari</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831DCB" w:rsidRPr="00835F8E" w:rsidRDefault="00831DCB" w:rsidP="00500EF9">
            <w:pPr>
              <w:jc w:val="center"/>
              <w:rPr>
                <w:color w:val="002060"/>
                <w:sz w:val="16"/>
                <w:szCs w:val="16"/>
              </w:rPr>
            </w:pPr>
            <w:r w:rsidRPr="00835F8E">
              <w:rPr>
                <w:color w:val="002060"/>
                <w:sz w:val="16"/>
                <w:szCs w:val="16"/>
              </w:rPr>
              <w:t>totale</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Piemonte</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rsidP="00835F8E">
            <w:pPr>
              <w:jc w:val="right"/>
              <w:rPr>
                <w:color w:val="002060"/>
                <w:sz w:val="16"/>
                <w:szCs w:val="16"/>
              </w:rPr>
            </w:pPr>
            <w:r w:rsidRPr="00835F8E">
              <w:rPr>
                <w:color w:val="002060"/>
                <w:sz w:val="16"/>
                <w:szCs w:val="16"/>
              </w:rPr>
              <w:t>22.353.858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2.078.178</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214.317</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2.032.772</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26.679.125</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17.676.347</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1.745.544</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1.368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957.616</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20.380.875</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Valle d'Aosta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71.943</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242.993</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3.494</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491</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318.921</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58.945</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241.208</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13.168</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313.321</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Liguria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4.838.962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637.536</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64.972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506.318</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88</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6.047.876</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2.271.762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840.317</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1.894</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313.336</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3.427.309</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Lombardia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30.967.078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3.970.377</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2.365.716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3.625.873</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44.183</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40.973.227</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23.406.090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3.125.262</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3.336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1.089.427</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27.624.115</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Bolzano</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631.748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1.269.350</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1.373</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1.902.471</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476.074</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1.294.990</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4.279</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1.775.343</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Trento</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995.653</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769.011</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2.488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655.229</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2.422.381</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243.268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821.184</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79.687</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rPr>
                <w:color w:val="002060"/>
                <w:sz w:val="16"/>
                <w:szCs w:val="16"/>
              </w:rPr>
            </w:pP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1.144.139</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Veneto</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17.310.496</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2.771.694</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1.457.876</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2.151.496</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961</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23.692.523</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10.244.798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2.002.225</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5.742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1.243.204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13.495.969</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Friuli V.G.</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2.938.403</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1.017.652</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230.238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425.687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4.611.980</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3.102.735</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675.026</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172.589</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3.950.350</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Emilia R.</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16.699.522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2.720.778</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370.762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2.659.709</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33.091</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22.483.862</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7.635.730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1.695.437</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533</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1.272.614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10.604.314</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Toscana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15.083.202</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1.840.486</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821.496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1.376.788</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52.617</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19.174.589</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6.648.422</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1.953.878</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133.189</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995.655</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12.995</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9.744.139</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Umbria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3.391.495</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568.634</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138.490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1.122.143</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18.443</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5.239.205</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2.430.508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682.268</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83.686</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1.014</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3.197.476</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Marche</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10.030.261</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835.389</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1.400.508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1.130.239</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23.583</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13.419.980</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6.546.664</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879.272</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63.487</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331.934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722</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7.822.079</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Lazio</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13.089.123</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2.461.031</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282.951</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4.927.423</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51.368</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20.811.896</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14.430.385</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1.759.681</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11.935</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2.436.494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18.638.495</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Abruzzo</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6.753.000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876.560</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128.997</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1.011.797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7.066</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8.777.420</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1.868.987</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690.010</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798</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349.773</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2.909.568</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Molise</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980.150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133.657</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1.760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144.407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1.259.974</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299.367</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215.664</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10.738</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525.769</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Campania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14.991.436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1.599.697</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48.596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2.530.962</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2.908</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19.173.599</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8.594.722</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2.320.111</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633.952</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11.548.785</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Puglia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25.530.625</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2.140.019</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36.469</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2.148.853</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144</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29.856.110</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7.280.672</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2.450.910</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8.128</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1.773.348</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11.513.058</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Basilicata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2.469.816</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387.029</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25.793</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410.017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3.292.655</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1.940.641</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462.765</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6.854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2.410.260</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Calabria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2.751.746</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658.901</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21.264</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297.387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3.729.298</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1.601.123</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577.554</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2.080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921.849</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3.102.606</w:t>
            </w:r>
          </w:p>
        </w:tc>
      </w:tr>
      <w:tr w:rsidR="00D55E82" w:rsidRPr="00835F8E" w:rsidTr="00D55E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Sicilia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5.872.334</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813.908</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3.241</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2.185.691</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0</w:t>
            </w:r>
          </w:p>
        </w:tc>
        <w:tc>
          <w:tcPr>
            <w:tcW w:w="314" w:type="pct"/>
            <w:vAlign w:val="center"/>
          </w:tcPr>
          <w:p w:rsidR="00D55E82" w:rsidRDefault="00D55E82">
            <w:pPr>
              <w:jc w:val="right"/>
              <w:cnfStyle w:val="000000100000" w:firstRow="0" w:lastRow="0" w:firstColumn="0" w:lastColumn="0" w:oddVBand="0" w:evenVBand="0" w:oddHBand="1" w:evenHBand="0" w:firstRowFirstColumn="0" w:firstRowLastColumn="0" w:lastRowFirstColumn="0" w:lastRowLastColumn="0"/>
              <w:rPr>
                <w:b/>
                <w:bCs/>
                <w:color w:val="002060"/>
                <w:sz w:val="16"/>
                <w:szCs w:val="16"/>
              </w:rPr>
            </w:pPr>
            <w:r>
              <w:rPr>
                <w:b/>
                <w:bCs/>
                <w:color w:val="002060"/>
                <w:sz w:val="16"/>
                <w:szCs w:val="16"/>
              </w:rPr>
              <w:t>8.875.174</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3.475.144</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1.147.642</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8.400</w:t>
            </w:r>
          </w:p>
        </w:tc>
        <w:tc>
          <w:tcPr>
            <w:tcW w:w="413" w:type="pct"/>
            <w:vAlign w:val="bottom"/>
          </w:tcPr>
          <w:p w:rsidR="00D55E82" w:rsidRPr="00835F8E" w:rsidRDefault="00D55E82">
            <w:pPr>
              <w:jc w:val="right"/>
              <w:cnfStyle w:val="000000100000" w:firstRow="0" w:lastRow="0" w:firstColumn="0" w:lastColumn="0" w:oddVBand="0" w:evenVBand="0" w:oddHBand="1" w:evenHBand="0" w:firstRowFirstColumn="0" w:firstRowLastColumn="0" w:lastRowFirstColumn="0" w:lastRowLastColumn="0"/>
              <w:rPr>
                <w:color w:val="002060"/>
                <w:sz w:val="16"/>
                <w:szCs w:val="16"/>
              </w:rPr>
            </w:pPr>
            <w:r w:rsidRPr="00835F8E">
              <w:rPr>
                <w:color w:val="002060"/>
                <w:sz w:val="16"/>
                <w:szCs w:val="16"/>
              </w:rPr>
              <w:t>1.640.496</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6.271.682</w:t>
            </w:r>
          </w:p>
        </w:tc>
      </w:tr>
      <w:tr w:rsidR="00D55E82" w:rsidRPr="00835F8E" w:rsidTr="00D55E82">
        <w:trPr>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rPr>
                <w:color w:val="002060"/>
                <w:sz w:val="16"/>
                <w:szCs w:val="16"/>
              </w:rPr>
            </w:pPr>
            <w:r w:rsidRPr="00835F8E">
              <w:rPr>
                <w:color w:val="002060"/>
                <w:sz w:val="16"/>
                <w:szCs w:val="16"/>
              </w:rPr>
              <w:t>Sardegna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1.151.970</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259.797</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22.204</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330.237</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3.188</w:t>
            </w:r>
          </w:p>
        </w:tc>
        <w:tc>
          <w:tcPr>
            <w:tcW w:w="314" w:type="pct"/>
            <w:vAlign w:val="center"/>
          </w:tcPr>
          <w:p w:rsidR="00D55E82" w:rsidRDefault="00D55E82">
            <w:pPr>
              <w:jc w:val="right"/>
              <w:cnfStyle w:val="000000000000" w:firstRow="0" w:lastRow="0" w:firstColumn="0" w:lastColumn="0" w:oddVBand="0" w:evenVBand="0" w:oddHBand="0" w:evenHBand="0" w:firstRowFirstColumn="0" w:firstRowLastColumn="0" w:lastRowFirstColumn="0" w:lastRowLastColumn="0"/>
              <w:rPr>
                <w:b/>
                <w:bCs/>
                <w:color w:val="002060"/>
                <w:sz w:val="16"/>
                <w:szCs w:val="16"/>
              </w:rPr>
            </w:pPr>
            <w:r>
              <w:rPr>
                <w:b/>
                <w:bCs/>
                <w:color w:val="002060"/>
                <w:sz w:val="16"/>
                <w:szCs w:val="16"/>
              </w:rPr>
              <w:t>1.767.396</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1.164.709</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384.801</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4.056</w:t>
            </w:r>
          </w:p>
        </w:tc>
        <w:tc>
          <w:tcPr>
            <w:tcW w:w="413" w:type="pct"/>
            <w:vAlign w:val="bottom"/>
          </w:tcPr>
          <w:p w:rsidR="00D55E82" w:rsidRPr="00835F8E" w:rsidRDefault="00D55E82">
            <w:pPr>
              <w:jc w:val="right"/>
              <w:cnfStyle w:val="000000000000" w:firstRow="0" w:lastRow="0"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85.345</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0</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1.638.911</w:t>
            </w:r>
          </w:p>
        </w:tc>
      </w:tr>
      <w:tr w:rsidR="00D55E82" w:rsidRPr="00835F8E" w:rsidTr="00D55E82">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16" w:type="pct"/>
            <w:vAlign w:val="center"/>
          </w:tcPr>
          <w:p w:rsidR="00D55E82" w:rsidRPr="00835F8E" w:rsidRDefault="00D55E82" w:rsidP="00500EF9">
            <w:pPr>
              <w:jc w:val="both"/>
              <w:rPr>
                <w:color w:val="002060"/>
                <w:sz w:val="16"/>
                <w:szCs w:val="16"/>
              </w:rPr>
            </w:pPr>
            <w:r w:rsidRPr="00835F8E">
              <w:rPr>
                <w:color w:val="002060"/>
                <w:sz w:val="16"/>
                <w:szCs w:val="16"/>
              </w:rPr>
              <w:t>ITALIA</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198.902.821</w:t>
            </w:r>
          </w:p>
        </w:tc>
        <w:tc>
          <w:tcPr>
            <w:tcW w:w="413" w:type="pct"/>
            <w:vAlign w:val="bottom"/>
          </w:tcPr>
          <w:p w:rsidR="00D55E82" w:rsidRPr="00835F8E" w:rsidRDefault="00D55E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28.052.677</w:t>
            </w:r>
          </w:p>
        </w:tc>
        <w:tc>
          <w:tcPr>
            <w:cnfStyle w:val="000010000000" w:firstRow="0" w:lastRow="0" w:firstColumn="0" w:lastColumn="0" w:oddVBand="1" w:evenVBand="0" w:oddHBand="0" w:evenHBand="0" w:firstRowFirstColumn="0" w:firstRowLastColumn="0" w:lastRowFirstColumn="0" w:lastRowLastColumn="0"/>
            <w:tcW w:w="376" w:type="pct"/>
            <w:vAlign w:val="bottom"/>
          </w:tcPr>
          <w:p w:rsidR="00D55E82" w:rsidRPr="00835F8E" w:rsidRDefault="00D55E82">
            <w:pPr>
              <w:jc w:val="right"/>
              <w:rPr>
                <w:color w:val="002060"/>
                <w:sz w:val="16"/>
                <w:szCs w:val="16"/>
              </w:rPr>
            </w:pPr>
            <w:r w:rsidRPr="00835F8E">
              <w:rPr>
                <w:color w:val="002060"/>
                <w:sz w:val="16"/>
                <w:szCs w:val="16"/>
              </w:rPr>
              <w:t>7.641.632</w:t>
            </w:r>
          </w:p>
        </w:tc>
        <w:tc>
          <w:tcPr>
            <w:tcW w:w="413" w:type="pct"/>
            <w:vAlign w:val="bottom"/>
          </w:tcPr>
          <w:p w:rsidR="00D55E82" w:rsidRPr="00835F8E" w:rsidRDefault="00D55E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29.674.892</w:t>
            </w:r>
          </w:p>
        </w:tc>
        <w:tc>
          <w:tcPr>
            <w:cnfStyle w:val="000010000000" w:firstRow="0" w:lastRow="0" w:firstColumn="0" w:lastColumn="0" w:oddVBand="1" w:evenVBand="0" w:oddHBand="0" w:evenHBand="0" w:firstRowFirstColumn="0" w:firstRowLastColumn="0" w:lastRowFirstColumn="0" w:lastRowLastColumn="0"/>
            <w:tcW w:w="278" w:type="pct"/>
            <w:vAlign w:val="bottom"/>
          </w:tcPr>
          <w:p w:rsidR="00D55E82" w:rsidRPr="00835F8E" w:rsidRDefault="00D55E82">
            <w:pPr>
              <w:jc w:val="right"/>
              <w:rPr>
                <w:color w:val="002060"/>
                <w:sz w:val="16"/>
                <w:szCs w:val="16"/>
              </w:rPr>
            </w:pPr>
            <w:r w:rsidRPr="00835F8E">
              <w:rPr>
                <w:color w:val="002060"/>
                <w:sz w:val="16"/>
                <w:szCs w:val="16"/>
              </w:rPr>
              <w:t>237</w:t>
            </w:r>
            <w:r>
              <w:rPr>
                <w:color w:val="002060"/>
                <w:sz w:val="16"/>
                <w:szCs w:val="16"/>
              </w:rPr>
              <w:t>.</w:t>
            </w:r>
            <w:r w:rsidRPr="00835F8E">
              <w:rPr>
                <w:color w:val="002060"/>
                <w:sz w:val="16"/>
                <w:szCs w:val="16"/>
              </w:rPr>
              <w:t>640</w:t>
            </w:r>
          </w:p>
        </w:tc>
        <w:tc>
          <w:tcPr>
            <w:tcW w:w="314" w:type="pct"/>
            <w:vAlign w:val="center"/>
          </w:tcPr>
          <w:p w:rsidR="00D55E82" w:rsidRPr="00D55E82" w:rsidRDefault="00D55E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D55E82">
              <w:rPr>
                <w:bCs w:val="0"/>
                <w:color w:val="002060"/>
                <w:sz w:val="16"/>
                <w:szCs w:val="16"/>
              </w:rPr>
              <w:t>264.509.662</w:t>
            </w:r>
          </w:p>
        </w:tc>
        <w:tc>
          <w:tcPr>
            <w:cnfStyle w:val="000010000000" w:firstRow="0" w:lastRow="0" w:firstColumn="0" w:lastColumn="0" w:oddVBand="1" w:evenVBand="0" w:oddHBand="0" w:evenHBand="0" w:firstRowFirstColumn="0" w:firstRowLastColumn="0" w:lastRowFirstColumn="0" w:lastRowLastColumn="0"/>
            <w:tcW w:w="451" w:type="pct"/>
            <w:vAlign w:val="bottom"/>
          </w:tcPr>
          <w:p w:rsidR="00D55E82" w:rsidRPr="00835F8E" w:rsidRDefault="00D55E82">
            <w:pPr>
              <w:jc w:val="right"/>
              <w:rPr>
                <w:color w:val="002060"/>
                <w:sz w:val="16"/>
                <w:szCs w:val="16"/>
              </w:rPr>
            </w:pPr>
            <w:r w:rsidRPr="00835F8E">
              <w:rPr>
                <w:color w:val="002060"/>
                <w:sz w:val="16"/>
                <w:szCs w:val="16"/>
              </w:rPr>
              <w:t>121.397.093</w:t>
            </w:r>
          </w:p>
        </w:tc>
        <w:tc>
          <w:tcPr>
            <w:tcW w:w="413" w:type="pct"/>
            <w:vAlign w:val="bottom"/>
          </w:tcPr>
          <w:p w:rsidR="00D55E82" w:rsidRPr="00835F8E" w:rsidRDefault="00D55E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25.965.749</w:t>
            </w:r>
          </w:p>
        </w:tc>
        <w:tc>
          <w:tcPr>
            <w:cnfStyle w:val="000010000000" w:firstRow="0" w:lastRow="0" w:firstColumn="0" w:lastColumn="0" w:oddVBand="1" w:evenVBand="0" w:oddHBand="0" w:evenHBand="0" w:firstRowFirstColumn="0" w:firstRowLastColumn="0" w:lastRowFirstColumn="0" w:lastRowLastColumn="0"/>
            <w:tcW w:w="340" w:type="pct"/>
            <w:vAlign w:val="bottom"/>
          </w:tcPr>
          <w:p w:rsidR="00D55E82" w:rsidRPr="00835F8E" w:rsidRDefault="00D55E82">
            <w:pPr>
              <w:jc w:val="right"/>
              <w:rPr>
                <w:color w:val="002060"/>
                <w:sz w:val="16"/>
                <w:szCs w:val="16"/>
              </w:rPr>
            </w:pPr>
            <w:r w:rsidRPr="00835F8E">
              <w:rPr>
                <w:color w:val="002060"/>
                <w:sz w:val="16"/>
                <w:szCs w:val="16"/>
              </w:rPr>
              <w:t>244.946</w:t>
            </w:r>
          </w:p>
        </w:tc>
        <w:tc>
          <w:tcPr>
            <w:tcW w:w="413" w:type="pct"/>
            <w:vAlign w:val="bottom"/>
          </w:tcPr>
          <w:p w:rsidR="00D55E82" w:rsidRPr="00835F8E" w:rsidRDefault="00D55E82">
            <w:pPr>
              <w:jc w:val="right"/>
              <w:cnfStyle w:val="010000000000" w:firstRow="0" w:lastRow="1" w:firstColumn="0" w:lastColumn="0" w:oddVBand="0" w:evenVBand="0" w:oddHBand="0" w:evenHBand="0" w:firstRowFirstColumn="0" w:firstRowLastColumn="0" w:lastRowFirstColumn="0" w:lastRowLastColumn="0"/>
              <w:rPr>
                <w:color w:val="002060"/>
                <w:sz w:val="16"/>
                <w:szCs w:val="16"/>
              </w:rPr>
            </w:pPr>
            <w:r w:rsidRPr="00835F8E">
              <w:rPr>
                <w:color w:val="002060"/>
                <w:sz w:val="16"/>
                <w:szCs w:val="16"/>
              </w:rPr>
              <w:t>14.416.044</w:t>
            </w:r>
          </w:p>
        </w:tc>
        <w:tc>
          <w:tcPr>
            <w:cnfStyle w:val="000010000000" w:firstRow="0" w:lastRow="0" w:firstColumn="0" w:lastColumn="0" w:oddVBand="1" w:evenVBand="0" w:oddHBand="0" w:evenHBand="0" w:firstRowFirstColumn="0" w:firstRowLastColumn="0" w:lastRowFirstColumn="0" w:lastRowLastColumn="0"/>
            <w:tcW w:w="279" w:type="pct"/>
            <w:vAlign w:val="bottom"/>
          </w:tcPr>
          <w:p w:rsidR="00D55E82" w:rsidRPr="00835F8E" w:rsidRDefault="00D55E82">
            <w:pPr>
              <w:jc w:val="right"/>
              <w:rPr>
                <w:color w:val="002060"/>
                <w:sz w:val="16"/>
                <w:szCs w:val="16"/>
              </w:rPr>
            </w:pPr>
            <w:r w:rsidRPr="00835F8E">
              <w:rPr>
                <w:color w:val="002060"/>
                <w:sz w:val="16"/>
                <w:szCs w:val="16"/>
              </w:rPr>
              <w:t>14</w:t>
            </w:r>
            <w:r>
              <w:rPr>
                <w:color w:val="002060"/>
                <w:sz w:val="16"/>
                <w:szCs w:val="16"/>
              </w:rPr>
              <w:t>.</w:t>
            </w:r>
            <w:r w:rsidRPr="00835F8E">
              <w:rPr>
                <w:color w:val="002060"/>
                <w:sz w:val="16"/>
                <w:szCs w:val="16"/>
              </w:rPr>
              <w:t>731</w:t>
            </w:r>
          </w:p>
        </w:tc>
        <w:tc>
          <w:tcPr>
            <w:cnfStyle w:val="000100000000" w:firstRow="0" w:lastRow="0" w:firstColumn="0" w:lastColumn="1" w:oddVBand="0" w:evenVBand="0" w:oddHBand="0" w:evenHBand="0" w:firstRowFirstColumn="0" w:firstRowLastColumn="0" w:lastRowFirstColumn="0" w:lastRowLastColumn="0"/>
            <w:tcW w:w="343" w:type="pct"/>
            <w:vAlign w:val="center"/>
          </w:tcPr>
          <w:p w:rsidR="00D55E82" w:rsidRPr="00D55E82" w:rsidRDefault="00D55E82">
            <w:pPr>
              <w:jc w:val="right"/>
              <w:rPr>
                <w:color w:val="002060"/>
                <w:sz w:val="16"/>
                <w:szCs w:val="16"/>
              </w:rPr>
            </w:pPr>
            <w:r w:rsidRPr="00D55E82">
              <w:rPr>
                <w:bCs w:val="0"/>
                <w:color w:val="002060"/>
                <w:sz w:val="16"/>
                <w:szCs w:val="16"/>
              </w:rPr>
              <w:t>162.038.563</w:t>
            </w:r>
          </w:p>
        </w:tc>
      </w:tr>
    </w:tbl>
    <w:p w:rsidR="00831DCB" w:rsidRPr="00074DB7" w:rsidRDefault="00831DCB" w:rsidP="00831DCB">
      <w:pPr>
        <w:ind w:left="360"/>
        <w:jc w:val="center"/>
        <w:rPr>
          <w:b/>
          <w:color w:val="002060"/>
          <w:sz w:val="16"/>
          <w:szCs w:val="16"/>
          <w:u w:val="single"/>
        </w:rPr>
      </w:pPr>
    </w:p>
    <w:p w:rsidR="00831DCB" w:rsidRDefault="00831DCB" w:rsidP="00831DCB">
      <w:pPr>
        <w:ind w:left="360"/>
        <w:jc w:val="center"/>
        <w:outlineLvl w:val="0"/>
        <w:rPr>
          <w:b/>
          <w:color w:val="000080"/>
          <w:sz w:val="40"/>
          <w:szCs w:val="40"/>
          <w:u w:val="single"/>
        </w:rPr>
      </w:pPr>
    </w:p>
    <w:p w:rsidR="00831DCB" w:rsidRDefault="00831DCB" w:rsidP="00831DCB">
      <w:pPr>
        <w:ind w:left="360"/>
        <w:jc w:val="center"/>
        <w:rPr>
          <w:color w:val="000080"/>
          <w:sz w:val="32"/>
          <w:szCs w:val="32"/>
        </w:rPr>
      </w:pPr>
    </w:p>
    <w:p w:rsidR="00A8386A" w:rsidRDefault="00A8386A" w:rsidP="00831DCB">
      <w:pPr>
        <w:ind w:left="360"/>
        <w:jc w:val="center"/>
        <w:rPr>
          <w:color w:val="000080"/>
          <w:sz w:val="32"/>
          <w:szCs w:val="32"/>
        </w:rPr>
      </w:pPr>
    </w:p>
    <w:p w:rsidR="00831DCB" w:rsidRPr="00F05DCB" w:rsidRDefault="00831DCB" w:rsidP="00831DCB">
      <w:pPr>
        <w:jc w:val="center"/>
        <w:rPr>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6F3D70" w:rsidRPr="006F3D70" w:rsidTr="0052082E">
        <w:trPr>
          <w:cantSplit/>
          <w:jc w:val="center"/>
        </w:trPr>
        <w:tc>
          <w:tcPr>
            <w:tcW w:w="1114" w:type="pct"/>
            <w:vMerge w:val="restart"/>
            <w:shd w:val="clear" w:color="auto" w:fill="C6D9F1" w:themeFill="text2" w:themeFillTint="33"/>
            <w:vAlign w:val="center"/>
          </w:tcPr>
          <w:p w:rsidR="00831DCB" w:rsidRPr="006F3D70" w:rsidRDefault="00831DCB" w:rsidP="00500EF9">
            <w:pPr>
              <w:jc w:val="center"/>
              <w:rPr>
                <w:b/>
                <w:color w:val="002060"/>
                <w:sz w:val="16"/>
                <w:szCs w:val="16"/>
              </w:rPr>
            </w:pPr>
            <w:r w:rsidRPr="006F3D70">
              <w:rPr>
                <w:b/>
                <w:color w:val="002060"/>
                <w:sz w:val="16"/>
                <w:szCs w:val="16"/>
              </w:rPr>
              <w:t>REGIONI  E PROV. AUTONOME</w:t>
            </w:r>
          </w:p>
        </w:tc>
        <w:tc>
          <w:tcPr>
            <w:tcW w:w="3886" w:type="pct"/>
            <w:gridSpan w:val="6"/>
            <w:shd w:val="clear" w:color="auto" w:fill="8DB3E2" w:themeFill="text2" w:themeFillTint="66"/>
            <w:vAlign w:val="center"/>
          </w:tcPr>
          <w:p w:rsidR="00831DCB" w:rsidRPr="006F3D70" w:rsidRDefault="00831DCB" w:rsidP="00500EF9">
            <w:pPr>
              <w:jc w:val="center"/>
              <w:rPr>
                <w:b/>
                <w:color w:val="002060"/>
                <w:sz w:val="16"/>
                <w:szCs w:val="16"/>
              </w:rPr>
            </w:pPr>
            <w:r w:rsidRPr="006F3D70">
              <w:rPr>
                <w:b/>
                <w:color w:val="002060"/>
                <w:sz w:val="16"/>
                <w:szCs w:val="16"/>
              </w:rPr>
              <w:t>Diff%</w:t>
            </w:r>
          </w:p>
        </w:tc>
      </w:tr>
      <w:tr w:rsidR="006F3D70" w:rsidRPr="006F3D70" w:rsidTr="0052082E">
        <w:trPr>
          <w:cantSplit/>
          <w:trHeight w:val="435"/>
          <w:jc w:val="center"/>
        </w:trPr>
        <w:tc>
          <w:tcPr>
            <w:tcW w:w="1114" w:type="pct"/>
            <w:vMerge/>
            <w:shd w:val="clear" w:color="auto" w:fill="C6D9F1" w:themeFill="text2" w:themeFillTint="33"/>
            <w:vAlign w:val="center"/>
          </w:tcPr>
          <w:p w:rsidR="00831DCB" w:rsidRPr="006F3D70" w:rsidRDefault="00831DCB" w:rsidP="00500EF9">
            <w:pPr>
              <w:rPr>
                <w:color w:val="002060"/>
                <w:sz w:val="16"/>
                <w:szCs w:val="16"/>
              </w:rPr>
            </w:pPr>
          </w:p>
        </w:tc>
        <w:tc>
          <w:tcPr>
            <w:tcW w:w="657"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Industria</w:t>
            </w:r>
          </w:p>
        </w:tc>
        <w:tc>
          <w:tcPr>
            <w:tcW w:w="579"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Edilizia</w:t>
            </w:r>
          </w:p>
        </w:tc>
        <w:tc>
          <w:tcPr>
            <w:tcW w:w="727"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Artigianato</w:t>
            </w:r>
          </w:p>
        </w:tc>
        <w:tc>
          <w:tcPr>
            <w:tcW w:w="615"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Commercio</w:t>
            </w:r>
          </w:p>
        </w:tc>
        <w:tc>
          <w:tcPr>
            <w:tcW w:w="558"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Settori vari</w:t>
            </w:r>
          </w:p>
        </w:tc>
        <w:tc>
          <w:tcPr>
            <w:tcW w:w="750" w:type="pct"/>
            <w:vAlign w:val="center"/>
          </w:tcPr>
          <w:p w:rsidR="00831DCB" w:rsidRPr="006F3D70" w:rsidRDefault="00831DCB" w:rsidP="00500EF9">
            <w:pPr>
              <w:jc w:val="center"/>
              <w:rPr>
                <w:b/>
                <w:color w:val="002060"/>
                <w:sz w:val="16"/>
                <w:szCs w:val="16"/>
              </w:rPr>
            </w:pPr>
            <w:r w:rsidRPr="006F3D70">
              <w:rPr>
                <w:b/>
                <w:color w:val="002060"/>
                <w:sz w:val="16"/>
                <w:szCs w:val="16"/>
              </w:rPr>
              <w:t xml:space="preserve">Diff % </w:t>
            </w:r>
          </w:p>
          <w:p w:rsidR="00831DCB" w:rsidRPr="006F3D70" w:rsidRDefault="00831DCB" w:rsidP="00500EF9">
            <w:pPr>
              <w:jc w:val="center"/>
              <w:rPr>
                <w:b/>
                <w:color w:val="002060"/>
                <w:sz w:val="16"/>
                <w:szCs w:val="16"/>
              </w:rPr>
            </w:pPr>
            <w:r w:rsidRPr="006F3D70">
              <w:rPr>
                <w:b/>
                <w:color w:val="002060"/>
                <w:sz w:val="16"/>
                <w:szCs w:val="16"/>
              </w:rPr>
              <w:t>totale</w:t>
            </w:r>
          </w:p>
        </w:tc>
      </w:tr>
      <w:tr w:rsidR="006F3D70" w:rsidRPr="006F3D70" w:rsidTr="00500EF9">
        <w:trPr>
          <w:trHeight w:val="118"/>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Piemonte</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-20,9</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-16,0</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-99,4</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-52,9</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-23,6</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Valle d'Aosta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-18,1</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-0,7</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2581,9</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-1,8</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Liguria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-53,1</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31,8</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-97,1</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-38,1</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-43,3</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Lombardia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-24,4</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-21,3</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-99,9</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-70,0</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-32,6</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Bolzano</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-24,6</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2,0</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211,7</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-6,7</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Trento</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-75,6</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6,8</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-87,8</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-52,8</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Veneto</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-40,8</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-27,8</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-99,6</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-42,2</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-43,0</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Friuli Venezia Giulia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5,6</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-33,7</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-59,5</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-14,3</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Emilia Romagna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-54,3</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-37,7</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-99,9</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-52,2</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-52,8</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Toscana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-55,9</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6,2</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-83,8</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-27,7</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-75,3</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-49,2</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Umbria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-28,3</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20,0</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-92,5</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-94,5</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-39,0</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Marche</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-34,7</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5,3</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-95,5</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-70,6</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-96,9</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-41,7</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Lazio</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10,2</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-28,5</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-95,8</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-50,6</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-10,4</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Abruzzo</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-72,3</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-21,3</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-99,4</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-65,4</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-66,9</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Molise</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-69,5</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61,4</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-92,6</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-58,3</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Campania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-42,7</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45,0</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-75,0</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-39,8</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Puglia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-71,5</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14,5</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-77,7</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-17,5</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-61,4</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Basilicata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-21,4</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19,6</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-98,3</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-26,8</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Calabria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-41,8</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-12,3</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-90,2</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210,0</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-16,8</w:t>
            </w:r>
          </w:p>
        </w:tc>
      </w:tr>
      <w:tr w:rsidR="006F3D70" w:rsidRPr="006F3D70" w:rsidTr="007D19C1">
        <w:trPr>
          <w:trHeight w:val="66"/>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Sicilia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-40,8</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41,0</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159,2</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-24,9</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-29,3</w:t>
            </w:r>
          </w:p>
        </w:tc>
      </w:tr>
      <w:tr w:rsidR="006F3D70" w:rsidRPr="006F3D70" w:rsidTr="00500EF9">
        <w:trPr>
          <w:jc w:val="center"/>
        </w:trPr>
        <w:tc>
          <w:tcPr>
            <w:tcW w:w="1114" w:type="pct"/>
            <w:shd w:val="clear" w:color="auto" w:fill="FFFFFF"/>
            <w:vAlign w:val="center"/>
          </w:tcPr>
          <w:p w:rsidR="006F3D70" w:rsidRPr="006F3D70" w:rsidRDefault="006F3D70" w:rsidP="00500EF9">
            <w:pPr>
              <w:rPr>
                <w:b/>
                <w:color w:val="002060"/>
                <w:sz w:val="16"/>
                <w:szCs w:val="16"/>
              </w:rPr>
            </w:pPr>
            <w:r w:rsidRPr="006F3D70">
              <w:rPr>
                <w:b/>
                <w:color w:val="002060"/>
                <w:sz w:val="16"/>
                <w:szCs w:val="16"/>
              </w:rPr>
              <w:t>Sardegna</w:t>
            </w:r>
          </w:p>
        </w:tc>
        <w:tc>
          <w:tcPr>
            <w:tcW w:w="65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1,1</w:t>
            </w:r>
          </w:p>
        </w:tc>
        <w:tc>
          <w:tcPr>
            <w:tcW w:w="579"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48,1</w:t>
            </w:r>
          </w:p>
        </w:tc>
        <w:tc>
          <w:tcPr>
            <w:tcW w:w="727"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-81,7</w:t>
            </w:r>
          </w:p>
        </w:tc>
        <w:tc>
          <w:tcPr>
            <w:tcW w:w="615"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-74,2</w:t>
            </w:r>
          </w:p>
        </w:tc>
        <w:tc>
          <w:tcPr>
            <w:tcW w:w="558" w:type="pct"/>
            <w:shd w:val="clear" w:color="auto" w:fill="FFFFFF"/>
            <w:vAlign w:val="bottom"/>
          </w:tcPr>
          <w:p w:rsidR="006F3D70" w:rsidRPr="006F3D70" w:rsidRDefault="006F3D70">
            <w:pPr>
              <w:jc w:val="right"/>
              <w:rPr>
                <w:color w:val="002060"/>
                <w:sz w:val="16"/>
                <w:szCs w:val="16"/>
              </w:rPr>
            </w:pPr>
            <w:r w:rsidRPr="006F3D70">
              <w:rPr>
                <w:color w:val="002060"/>
                <w:sz w:val="16"/>
                <w:szCs w:val="16"/>
              </w:rPr>
              <w:t>-100,0</w:t>
            </w:r>
          </w:p>
        </w:tc>
        <w:tc>
          <w:tcPr>
            <w:tcW w:w="750" w:type="pct"/>
            <w:shd w:val="clear" w:color="auto" w:fill="FFFFFF"/>
            <w:vAlign w:val="bottom"/>
          </w:tcPr>
          <w:p w:rsidR="006F3D70" w:rsidRPr="006F3D70" w:rsidRDefault="006F3D70">
            <w:pPr>
              <w:jc w:val="right"/>
              <w:rPr>
                <w:b/>
                <w:color w:val="002060"/>
                <w:sz w:val="16"/>
                <w:szCs w:val="16"/>
              </w:rPr>
            </w:pPr>
            <w:r w:rsidRPr="006F3D70">
              <w:rPr>
                <w:b/>
                <w:color w:val="002060"/>
                <w:sz w:val="16"/>
                <w:szCs w:val="16"/>
              </w:rPr>
              <w:t>-7,3</w:t>
            </w:r>
          </w:p>
        </w:tc>
      </w:tr>
      <w:tr w:rsidR="006F3D70" w:rsidRPr="006F3D70" w:rsidTr="0052082E">
        <w:trPr>
          <w:jc w:val="center"/>
        </w:trPr>
        <w:tc>
          <w:tcPr>
            <w:tcW w:w="1114" w:type="pct"/>
            <w:shd w:val="clear" w:color="auto" w:fill="FFFFFF" w:themeFill="background1"/>
            <w:vAlign w:val="center"/>
          </w:tcPr>
          <w:p w:rsidR="006F3D70" w:rsidRPr="006F3D70" w:rsidRDefault="006F3D70" w:rsidP="00500EF9">
            <w:pPr>
              <w:jc w:val="both"/>
              <w:rPr>
                <w:b/>
                <w:color w:val="002060"/>
                <w:sz w:val="16"/>
                <w:szCs w:val="16"/>
              </w:rPr>
            </w:pPr>
            <w:r w:rsidRPr="006F3D70">
              <w:rPr>
                <w:b/>
                <w:color w:val="002060"/>
                <w:sz w:val="16"/>
                <w:szCs w:val="16"/>
              </w:rPr>
              <w:t>ITALIA</w:t>
            </w:r>
          </w:p>
        </w:tc>
        <w:tc>
          <w:tcPr>
            <w:tcW w:w="657"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-39,0</w:t>
            </w:r>
          </w:p>
        </w:tc>
        <w:tc>
          <w:tcPr>
            <w:tcW w:w="579"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-7,4</w:t>
            </w:r>
          </w:p>
        </w:tc>
        <w:tc>
          <w:tcPr>
            <w:tcW w:w="727"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-96,8</w:t>
            </w:r>
          </w:p>
        </w:tc>
        <w:tc>
          <w:tcPr>
            <w:tcW w:w="615"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-51,4</w:t>
            </w:r>
          </w:p>
        </w:tc>
        <w:tc>
          <w:tcPr>
            <w:tcW w:w="558"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-93,8</w:t>
            </w:r>
          </w:p>
        </w:tc>
        <w:tc>
          <w:tcPr>
            <w:tcW w:w="750" w:type="pct"/>
            <w:shd w:val="clear" w:color="auto" w:fill="FFFFFF" w:themeFill="background1"/>
            <w:vAlign w:val="bottom"/>
          </w:tcPr>
          <w:p w:rsidR="006F3D70" w:rsidRPr="006F3D70" w:rsidRDefault="006F3D70">
            <w:pPr>
              <w:jc w:val="right"/>
              <w:rPr>
                <w:b/>
                <w:color w:val="002060"/>
                <w:sz w:val="16"/>
                <w:szCs w:val="16"/>
              </w:rPr>
            </w:pPr>
            <w:r w:rsidRPr="006F3D70">
              <w:rPr>
                <w:b/>
                <w:color w:val="002060"/>
                <w:sz w:val="16"/>
                <w:szCs w:val="16"/>
              </w:rPr>
              <w:t>-38,7</w:t>
            </w:r>
          </w:p>
        </w:tc>
      </w:tr>
    </w:tbl>
    <w:p w:rsidR="00831DCB" w:rsidRPr="00EE19B3" w:rsidRDefault="00831DCB" w:rsidP="00831DCB">
      <w:pPr>
        <w:ind w:left="-561"/>
        <w:jc w:val="center"/>
        <w:outlineLvl w:val="0"/>
        <w:rPr>
          <w:b/>
          <w:noProof/>
          <w:color w:val="002060"/>
          <w:sz w:val="16"/>
          <w:szCs w:val="16"/>
        </w:rPr>
      </w:pPr>
    </w:p>
    <w:p w:rsidR="00831DCB" w:rsidRPr="00D65F68" w:rsidRDefault="00831DCB" w:rsidP="00831DCB">
      <w:pPr>
        <w:jc w:val="center"/>
        <w:rPr>
          <w:noProof/>
          <w:color w:val="002060"/>
          <w:sz w:val="16"/>
          <w:szCs w:val="16"/>
        </w:rPr>
      </w:pPr>
    </w:p>
    <w:p w:rsidR="00831DCB" w:rsidRPr="00D65F68" w:rsidRDefault="00831DCB" w:rsidP="00831DCB">
      <w:pPr>
        <w:jc w:val="center"/>
        <w:rPr>
          <w:noProof/>
          <w:color w:val="002060"/>
          <w:sz w:val="16"/>
          <w:szCs w:val="16"/>
        </w:rPr>
      </w:pPr>
    </w:p>
    <w:p w:rsidR="00831DCB" w:rsidRPr="00D65F68" w:rsidRDefault="00831DCB" w:rsidP="00831DCB">
      <w:pPr>
        <w:jc w:val="center"/>
        <w:rPr>
          <w:noProof/>
          <w:color w:val="002060"/>
          <w:sz w:val="16"/>
          <w:szCs w:val="16"/>
        </w:rPr>
      </w:pPr>
    </w:p>
    <w:p w:rsidR="00DB3449" w:rsidRDefault="00DB3449" w:rsidP="00831DCB">
      <w:pPr>
        <w:jc w:val="center"/>
        <w:rPr>
          <w:noProof/>
        </w:rPr>
      </w:pPr>
    </w:p>
    <w:p w:rsidR="00DB3449" w:rsidRDefault="00DB3449" w:rsidP="00831DCB">
      <w:pPr>
        <w:jc w:val="center"/>
        <w:rPr>
          <w:noProof/>
        </w:rPr>
      </w:pPr>
    </w:p>
    <w:p w:rsidR="00DB3449" w:rsidRDefault="00DB3449" w:rsidP="00831DCB">
      <w:pPr>
        <w:jc w:val="center"/>
        <w:rPr>
          <w:noProof/>
        </w:rPr>
      </w:pPr>
    </w:p>
    <w:p w:rsidR="00DB3449" w:rsidRDefault="00DB3449" w:rsidP="00831DCB">
      <w:pPr>
        <w:jc w:val="center"/>
        <w:rPr>
          <w:noProof/>
        </w:rPr>
      </w:pPr>
    </w:p>
    <w:p w:rsidR="00DB3449" w:rsidRDefault="00DB3449" w:rsidP="00831DCB">
      <w:pPr>
        <w:jc w:val="center"/>
        <w:rPr>
          <w:noProof/>
        </w:rPr>
      </w:pPr>
    </w:p>
    <w:p w:rsidR="00DB3449" w:rsidRDefault="00DB3449" w:rsidP="00831DCB">
      <w:pPr>
        <w:jc w:val="center"/>
        <w:rPr>
          <w:noProof/>
        </w:rPr>
      </w:pPr>
    </w:p>
    <w:p w:rsidR="00831DCB" w:rsidRDefault="00831DCB" w:rsidP="00831DCB">
      <w:pPr>
        <w:jc w:val="center"/>
        <w:rPr>
          <w:noProof/>
        </w:rPr>
      </w:pPr>
    </w:p>
    <w:p w:rsidR="00831DCB" w:rsidRDefault="00831DCB" w:rsidP="00831DCB">
      <w:pPr>
        <w:jc w:val="center"/>
        <w:rPr>
          <w:noProof/>
        </w:rPr>
      </w:pPr>
    </w:p>
    <w:p w:rsidR="00F93C18" w:rsidRDefault="00F93C18" w:rsidP="00CC21C4">
      <w:pPr>
        <w:jc w:val="center"/>
        <w:rPr>
          <w:noProof/>
        </w:rPr>
      </w:pPr>
    </w:p>
    <w:sectPr w:rsidR="00F93C18" w:rsidSect="006A13DE">
      <w:footerReference w:type="even" r:id="rId22"/>
      <w:footerReference w:type="default" r:id="rId23"/>
      <w:pgSz w:w="16838" w:h="11906" w:orient="landscape"/>
      <w:pgMar w:top="539" w:right="1130" w:bottom="1134" w:left="11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566" w:rsidRDefault="00734566">
      <w:r>
        <w:separator/>
      </w:r>
    </w:p>
  </w:endnote>
  <w:endnote w:type="continuationSeparator" w:id="0">
    <w:p w:rsidR="00734566" w:rsidRDefault="0073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F56" w:rsidRDefault="00724F5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724F56" w:rsidRDefault="00724F5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901038"/>
      <w:docPartObj>
        <w:docPartGallery w:val="Page Numbers (Bottom of Page)"/>
        <w:docPartUnique/>
      </w:docPartObj>
    </w:sdtPr>
    <w:sdtEndPr>
      <w:rPr>
        <w:sz w:val="20"/>
        <w:szCs w:val="20"/>
      </w:rPr>
    </w:sdtEndPr>
    <w:sdtContent>
      <w:p w:rsidR="00724F56" w:rsidRPr="00A8386A" w:rsidRDefault="00724F56">
        <w:pPr>
          <w:pStyle w:val="Pidipagina"/>
          <w:jc w:val="center"/>
          <w:rPr>
            <w:sz w:val="20"/>
            <w:szCs w:val="20"/>
          </w:rPr>
        </w:pPr>
        <w:r w:rsidRPr="00A8386A">
          <w:rPr>
            <w:sz w:val="20"/>
            <w:szCs w:val="20"/>
          </w:rPr>
          <w:fldChar w:fldCharType="begin"/>
        </w:r>
        <w:r w:rsidRPr="00A8386A">
          <w:rPr>
            <w:sz w:val="20"/>
            <w:szCs w:val="20"/>
          </w:rPr>
          <w:instrText>PAGE   \* MERGEFORMAT</w:instrText>
        </w:r>
        <w:r w:rsidRPr="00A8386A">
          <w:rPr>
            <w:sz w:val="20"/>
            <w:szCs w:val="20"/>
          </w:rPr>
          <w:fldChar w:fldCharType="separate"/>
        </w:r>
        <w:r w:rsidR="0018753D">
          <w:rPr>
            <w:noProof/>
            <w:sz w:val="20"/>
            <w:szCs w:val="20"/>
          </w:rPr>
          <w:t>14</w:t>
        </w:r>
        <w:r w:rsidRPr="00A8386A">
          <w:rPr>
            <w:sz w:val="20"/>
            <w:szCs w:val="20"/>
          </w:rPr>
          <w:fldChar w:fldCharType="end"/>
        </w:r>
      </w:p>
    </w:sdtContent>
  </w:sdt>
  <w:p w:rsidR="00724F56" w:rsidRPr="00A8386A" w:rsidRDefault="00724F56" w:rsidP="00A838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566" w:rsidRDefault="00734566">
      <w:r>
        <w:separator/>
      </w:r>
    </w:p>
  </w:footnote>
  <w:footnote w:type="continuationSeparator" w:id="0">
    <w:p w:rsidR="00734566" w:rsidRDefault="00734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9pt" o:bullet="t">
        <v:imagedata r:id="rId1" o:title=""/>
      </v:shape>
    </w:pict>
  </w:numPicBullet>
  <w:numPicBullet w:numPicBulletId="1">
    <w:pict>
      <v:shape id="_x0000_i1057"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17AA364E"/>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A8391C"/>
    <w:multiLevelType w:val="hybridMultilevel"/>
    <w:tmpl w:val="D098DD12"/>
    <w:lvl w:ilvl="0" w:tplc="C596B04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5">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EE60AE0"/>
    <w:multiLevelType w:val="hybridMultilevel"/>
    <w:tmpl w:val="F27C2162"/>
    <w:lvl w:ilvl="0" w:tplc="72A82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8">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9">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21">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2">
    <w:nsid w:val="78313066"/>
    <w:multiLevelType w:val="hybridMultilevel"/>
    <w:tmpl w:val="413E3BF0"/>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3">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4"/>
  </w:num>
  <w:num w:numId="4">
    <w:abstractNumId w:val="10"/>
  </w:num>
  <w:num w:numId="5">
    <w:abstractNumId w:val="23"/>
  </w:num>
  <w:num w:numId="6">
    <w:abstractNumId w:val="4"/>
  </w:num>
  <w:num w:numId="7">
    <w:abstractNumId w:val="1"/>
  </w:num>
  <w:num w:numId="8">
    <w:abstractNumId w:val="2"/>
  </w:num>
  <w:num w:numId="9">
    <w:abstractNumId w:val="6"/>
  </w:num>
  <w:num w:numId="10">
    <w:abstractNumId w:val="12"/>
  </w:num>
  <w:num w:numId="11">
    <w:abstractNumId w:val="9"/>
  </w:num>
  <w:num w:numId="12">
    <w:abstractNumId w:val="19"/>
  </w:num>
  <w:num w:numId="13">
    <w:abstractNumId w:val="21"/>
  </w:num>
  <w:num w:numId="14">
    <w:abstractNumId w:val="15"/>
  </w:num>
  <w:num w:numId="15">
    <w:abstractNumId w:val="17"/>
  </w:num>
  <w:num w:numId="16">
    <w:abstractNumId w:val="8"/>
  </w:num>
  <w:num w:numId="17">
    <w:abstractNumId w:val="3"/>
  </w:num>
  <w:num w:numId="18">
    <w:abstractNumId w:val="18"/>
  </w:num>
  <w:num w:numId="19">
    <w:abstractNumId w:val="7"/>
  </w:num>
  <w:num w:numId="20">
    <w:abstractNumId w:val="0"/>
  </w:num>
  <w:num w:numId="21">
    <w:abstractNumId w:val="5"/>
  </w:num>
  <w:num w:numId="22">
    <w:abstractNumId w:val="16"/>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05FE"/>
    <w:rsid w:val="00000D47"/>
    <w:rsid w:val="00001472"/>
    <w:rsid w:val="0000199F"/>
    <w:rsid w:val="00001F93"/>
    <w:rsid w:val="000024E1"/>
    <w:rsid w:val="000053D1"/>
    <w:rsid w:val="00005AA9"/>
    <w:rsid w:val="000072F5"/>
    <w:rsid w:val="00010EF3"/>
    <w:rsid w:val="00011CB5"/>
    <w:rsid w:val="00012286"/>
    <w:rsid w:val="00012C11"/>
    <w:rsid w:val="00012CA4"/>
    <w:rsid w:val="00013320"/>
    <w:rsid w:val="00013C2B"/>
    <w:rsid w:val="000141C1"/>
    <w:rsid w:val="000165B6"/>
    <w:rsid w:val="0001695E"/>
    <w:rsid w:val="0001722A"/>
    <w:rsid w:val="0002036F"/>
    <w:rsid w:val="00020EAE"/>
    <w:rsid w:val="00021789"/>
    <w:rsid w:val="00021CCE"/>
    <w:rsid w:val="00022093"/>
    <w:rsid w:val="00023248"/>
    <w:rsid w:val="00024B10"/>
    <w:rsid w:val="00025C67"/>
    <w:rsid w:val="00026312"/>
    <w:rsid w:val="000269A4"/>
    <w:rsid w:val="00026DBE"/>
    <w:rsid w:val="00027430"/>
    <w:rsid w:val="000274B8"/>
    <w:rsid w:val="00027915"/>
    <w:rsid w:val="000303FD"/>
    <w:rsid w:val="00031482"/>
    <w:rsid w:val="00031BBE"/>
    <w:rsid w:val="00031ED1"/>
    <w:rsid w:val="000330C2"/>
    <w:rsid w:val="000346AF"/>
    <w:rsid w:val="0003481F"/>
    <w:rsid w:val="00035038"/>
    <w:rsid w:val="000356B1"/>
    <w:rsid w:val="00035D8A"/>
    <w:rsid w:val="0003601F"/>
    <w:rsid w:val="000360DB"/>
    <w:rsid w:val="00036CD0"/>
    <w:rsid w:val="0003709B"/>
    <w:rsid w:val="0003789A"/>
    <w:rsid w:val="00040266"/>
    <w:rsid w:val="000402F4"/>
    <w:rsid w:val="000406A6"/>
    <w:rsid w:val="00041069"/>
    <w:rsid w:val="00041CC3"/>
    <w:rsid w:val="00041D79"/>
    <w:rsid w:val="0004231B"/>
    <w:rsid w:val="00042901"/>
    <w:rsid w:val="00043248"/>
    <w:rsid w:val="000435D8"/>
    <w:rsid w:val="0004370E"/>
    <w:rsid w:val="00043F1B"/>
    <w:rsid w:val="0004416A"/>
    <w:rsid w:val="0004489D"/>
    <w:rsid w:val="000449C6"/>
    <w:rsid w:val="000464F0"/>
    <w:rsid w:val="00047809"/>
    <w:rsid w:val="00050D62"/>
    <w:rsid w:val="000516B8"/>
    <w:rsid w:val="00051D0E"/>
    <w:rsid w:val="000522C2"/>
    <w:rsid w:val="000526E4"/>
    <w:rsid w:val="00052BAD"/>
    <w:rsid w:val="00053B89"/>
    <w:rsid w:val="00053BA6"/>
    <w:rsid w:val="00054032"/>
    <w:rsid w:val="00054464"/>
    <w:rsid w:val="00054BDB"/>
    <w:rsid w:val="00055309"/>
    <w:rsid w:val="00055AB9"/>
    <w:rsid w:val="00055E13"/>
    <w:rsid w:val="00060244"/>
    <w:rsid w:val="00060EF8"/>
    <w:rsid w:val="0006169D"/>
    <w:rsid w:val="00061D89"/>
    <w:rsid w:val="000621D0"/>
    <w:rsid w:val="000626CF"/>
    <w:rsid w:val="00062755"/>
    <w:rsid w:val="0006279F"/>
    <w:rsid w:val="00062F34"/>
    <w:rsid w:val="00063A48"/>
    <w:rsid w:val="00063E72"/>
    <w:rsid w:val="00064880"/>
    <w:rsid w:val="00064CCD"/>
    <w:rsid w:val="000650DA"/>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5AD0"/>
    <w:rsid w:val="00076528"/>
    <w:rsid w:val="00076F1B"/>
    <w:rsid w:val="00081479"/>
    <w:rsid w:val="00081907"/>
    <w:rsid w:val="000821B8"/>
    <w:rsid w:val="00082EFC"/>
    <w:rsid w:val="0008318F"/>
    <w:rsid w:val="000839C9"/>
    <w:rsid w:val="00084299"/>
    <w:rsid w:val="00090181"/>
    <w:rsid w:val="00090813"/>
    <w:rsid w:val="00092475"/>
    <w:rsid w:val="000928F3"/>
    <w:rsid w:val="00092B12"/>
    <w:rsid w:val="0009301B"/>
    <w:rsid w:val="00095158"/>
    <w:rsid w:val="00095BAD"/>
    <w:rsid w:val="00096338"/>
    <w:rsid w:val="00096374"/>
    <w:rsid w:val="00096F87"/>
    <w:rsid w:val="000970B2"/>
    <w:rsid w:val="000973B2"/>
    <w:rsid w:val="00097667"/>
    <w:rsid w:val="000979E9"/>
    <w:rsid w:val="00097B77"/>
    <w:rsid w:val="000A12E7"/>
    <w:rsid w:val="000A149D"/>
    <w:rsid w:val="000A15D0"/>
    <w:rsid w:val="000A23B8"/>
    <w:rsid w:val="000A2696"/>
    <w:rsid w:val="000A2A2A"/>
    <w:rsid w:val="000A2E20"/>
    <w:rsid w:val="000A3227"/>
    <w:rsid w:val="000A40D1"/>
    <w:rsid w:val="000A4FA5"/>
    <w:rsid w:val="000A5058"/>
    <w:rsid w:val="000A529D"/>
    <w:rsid w:val="000A5769"/>
    <w:rsid w:val="000A5B43"/>
    <w:rsid w:val="000A5FD4"/>
    <w:rsid w:val="000A6AEB"/>
    <w:rsid w:val="000A7490"/>
    <w:rsid w:val="000B0103"/>
    <w:rsid w:val="000B11D7"/>
    <w:rsid w:val="000B15AC"/>
    <w:rsid w:val="000B1B6F"/>
    <w:rsid w:val="000B22D9"/>
    <w:rsid w:val="000B2827"/>
    <w:rsid w:val="000B3C1E"/>
    <w:rsid w:val="000B3D32"/>
    <w:rsid w:val="000B4673"/>
    <w:rsid w:val="000B4881"/>
    <w:rsid w:val="000B5D98"/>
    <w:rsid w:val="000B61C3"/>
    <w:rsid w:val="000B6F86"/>
    <w:rsid w:val="000B73F3"/>
    <w:rsid w:val="000B7FB2"/>
    <w:rsid w:val="000C0560"/>
    <w:rsid w:val="000C0636"/>
    <w:rsid w:val="000C0889"/>
    <w:rsid w:val="000C141F"/>
    <w:rsid w:val="000C1479"/>
    <w:rsid w:val="000C184F"/>
    <w:rsid w:val="000C2E38"/>
    <w:rsid w:val="000C3652"/>
    <w:rsid w:val="000C3D5D"/>
    <w:rsid w:val="000C52DB"/>
    <w:rsid w:val="000C64CE"/>
    <w:rsid w:val="000C67BE"/>
    <w:rsid w:val="000C6B4E"/>
    <w:rsid w:val="000C6B96"/>
    <w:rsid w:val="000C7D53"/>
    <w:rsid w:val="000D0AE1"/>
    <w:rsid w:val="000D15C4"/>
    <w:rsid w:val="000D2172"/>
    <w:rsid w:val="000D2534"/>
    <w:rsid w:val="000D295A"/>
    <w:rsid w:val="000D39BB"/>
    <w:rsid w:val="000D4254"/>
    <w:rsid w:val="000D4BBC"/>
    <w:rsid w:val="000D5376"/>
    <w:rsid w:val="000D5C6C"/>
    <w:rsid w:val="000D6D76"/>
    <w:rsid w:val="000D79A2"/>
    <w:rsid w:val="000D79D4"/>
    <w:rsid w:val="000E14B3"/>
    <w:rsid w:val="000E169C"/>
    <w:rsid w:val="000E256F"/>
    <w:rsid w:val="000E3102"/>
    <w:rsid w:val="000E3449"/>
    <w:rsid w:val="000E360F"/>
    <w:rsid w:val="000E3824"/>
    <w:rsid w:val="000E4920"/>
    <w:rsid w:val="000E4F72"/>
    <w:rsid w:val="000E5309"/>
    <w:rsid w:val="000E63B8"/>
    <w:rsid w:val="000E6F46"/>
    <w:rsid w:val="000E7722"/>
    <w:rsid w:val="000E7758"/>
    <w:rsid w:val="000E7EBC"/>
    <w:rsid w:val="000E7FC2"/>
    <w:rsid w:val="000F0471"/>
    <w:rsid w:val="000F07DB"/>
    <w:rsid w:val="000F0C04"/>
    <w:rsid w:val="000F0ED5"/>
    <w:rsid w:val="000F137D"/>
    <w:rsid w:val="000F15BC"/>
    <w:rsid w:val="000F1803"/>
    <w:rsid w:val="000F2119"/>
    <w:rsid w:val="000F27AA"/>
    <w:rsid w:val="000F36B6"/>
    <w:rsid w:val="000F3943"/>
    <w:rsid w:val="000F3A31"/>
    <w:rsid w:val="000F551A"/>
    <w:rsid w:val="000F56A1"/>
    <w:rsid w:val="000F62B8"/>
    <w:rsid w:val="000F6B35"/>
    <w:rsid w:val="000F6F5B"/>
    <w:rsid w:val="001004A9"/>
    <w:rsid w:val="001017AE"/>
    <w:rsid w:val="00101AA2"/>
    <w:rsid w:val="00103B5B"/>
    <w:rsid w:val="00106321"/>
    <w:rsid w:val="001064EF"/>
    <w:rsid w:val="00106581"/>
    <w:rsid w:val="00106E90"/>
    <w:rsid w:val="00106F6D"/>
    <w:rsid w:val="00110BD9"/>
    <w:rsid w:val="00110E30"/>
    <w:rsid w:val="00112C86"/>
    <w:rsid w:val="00114438"/>
    <w:rsid w:val="001152C3"/>
    <w:rsid w:val="00115A36"/>
    <w:rsid w:val="00116717"/>
    <w:rsid w:val="00116814"/>
    <w:rsid w:val="00117790"/>
    <w:rsid w:val="0011782C"/>
    <w:rsid w:val="00117A8C"/>
    <w:rsid w:val="001213F9"/>
    <w:rsid w:val="00121569"/>
    <w:rsid w:val="0012189A"/>
    <w:rsid w:val="00121F60"/>
    <w:rsid w:val="00121FEB"/>
    <w:rsid w:val="00123354"/>
    <w:rsid w:val="00123632"/>
    <w:rsid w:val="00123EC5"/>
    <w:rsid w:val="001245AD"/>
    <w:rsid w:val="00124FBC"/>
    <w:rsid w:val="00125F78"/>
    <w:rsid w:val="00130C5F"/>
    <w:rsid w:val="001321E7"/>
    <w:rsid w:val="00133BFB"/>
    <w:rsid w:val="00133CD4"/>
    <w:rsid w:val="00134725"/>
    <w:rsid w:val="00134D80"/>
    <w:rsid w:val="001369B4"/>
    <w:rsid w:val="00136A5D"/>
    <w:rsid w:val="00137D85"/>
    <w:rsid w:val="00137D9A"/>
    <w:rsid w:val="00137E27"/>
    <w:rsid w:val="00140276"/>
    <w:rsid w:val="001412AB"/>
    <w:rsid w:val="00141694"/>
    <w:rsid w:val="00142A50"/>
    <w:rsid w:val="00142BE9"/>
    <w:rsid w:val="00142CF9"/>
    <w:rsid w:val="00142D6B"/>
    <w:rsid w:val="0014356B"/>
    <w:rsid w:val="00143DA6"/>
    <w:rsid w:val="001447D1"/>
    <w:rsid w:val="00144B11"/>
    <w:rsid w:val="00144C6D"/>
    <w:rsid w:val="001461EA"/>
    <w:rsid w:val="00146D70"/>
    <w:rsid w:val="001472BE"/>
    <w:rsid w:val="001473AD"/>
    <w:rsid w:val="00147B13"/>
    <w:rsid w:val="001504C4"/>
    <w:rsid w:val="0015080B"/>
    <w:rsid w:val="00150D8A"/>
    <w:rsid w:val="00151450"/>
    <w:rsid w:val="00151CD3"/>
    <w:rsid w:val="00151FD7"/>
    <w:rsid w:val="0015268E"/>
    <w:rsid w:val="001546C7"/>
    <w:rsid w:val="00154A8B"/>
    <w:rsid w:val="00154B95"/>
    <w:rsid w:val="00154D64"/>
    <w:rsid w:val="001553A1"/>
    <w:rsid w:val="00160710"/>
    <w:rsid w:val="00161032"/>
    <w:rsid w:val="00161256"/>
    <w:rsid w:val="001612F4"/>
    <w:rsid w:val="001616FD"/>
    <w:rsid w:val="001619C5"/>
    <w:rsid w:val="00161E97"/>
    <w:rsid w:val="00162601"/>
    <w:rsid w:val="00162C1B"/>
    <w:rsid w:val="001637BC"/>
    <w:rsid w:val="0016394D"/>
    <w:rsid w:val="001639B4"/>
    <w:rsid w:val="0016401D"/>
    <w:rsid w:val="001641C8"/>
    <w:rsid w:val="00164239"/>
    <w:rsid w:val="001646AB"/>
    <w:rsid w:val="00164C48"/>
    <w:rsid w:val="001654FA"/>
    <w:rsid w:val="0016550D"/>
    <w:rsid w:val="001665C6"/>
    <w:rsid w:val="001707EC"/>
    <w:rsid w:val="001710F4"/>
    <w:rsid w:val="0017206A"/>
    <w:rsid w:val="001721D4"/>
    <w:rsid w:val="001722B7"/>
    <w:rsid w:val="001727C5"/>
    <w:rsid w:val="00172ECA"/>
    <w:rsid w:val="0017392C"/>
    <w:rsid w:val="00174867"/>
    <w:rsid w:val="001763DE"/>
    <w:rsid w:val="0017649A"/>
    <w:rsid w:val="001769F4"/>
    <w:rsid w:val="00176C79"/>
    <w:rsid w:val="001770C3"/>
    <w:rsid w:val="00177F6A"/>
    <w:rsid w:val="00177F95"/>
    <w:rsid w:val="00180CEE"/>
    <w:rsid w:val="00181615"/>
    <w:rsid w:val="001823C4"/>
    <w:rsid w:val="00182A40"/>
    <w:rsid w:val="001830B7"/>
    <w:rsid w:val="00183543"/>
    <w:rsid w:val="001839AB"/>
    <w:rsid w:val="0018487D"/>
    <w:rsid w:val="00184C38"/>
    <w:rsid w:val="00185CCE"/>
    <w:rsid w:val="00185D9B"/>
    <w:rsid w:val="00186A8D"/>
    <w:rsid w:val="001873DB"/>
    <w:rsid w:val="0018753D"/>
    <w:rsid w:val="0019018B"/>
    <w:rsid w:val="001907E8"/>
    <w:rsid w:val="00190E0F"/>
    <w:rsid w:val="0019124A"/>
    <w:rsid w:val="00192482"/>
    <w:rsid w:val="00194014"/>
    <w:rsid w:val="00194C15"/>
    <w:rsid w:val="00194C3F"/>
    <w:rsid w:val="00194EEA"/>
    <w:rsid w:val="001953BA"/>
    <w:rsid w:val="00195BA3"/>
    <w:rsid w:val="00195BB3"/>
    <w:rsid w:val="00196F5C"/>
    <w:rsid w:val="001974FD"/>
    <w:rsid w:val="00197CE0"/>
    <w:rsid w:val="00197F66"/>
    <w:rsid w:val="001A059D"/>
    <w:rsid w:val="001A180A"/>
    <w:rsid w:val="001A1E7B"/>
    <w:rsid w:val="001A25AB"/>
    <w:rsid w:val="001A2815"/>
    <w:rsid w:val="001A2DB5"/>
    <w:rsid w:val="001A3CB6"/>
    <w:rsid w:val="001A4551"/>
    <w:rsid w:val="001A47AF"/>
    <w:rsid w:val="001A4D64"/>
    <w:rsid w:val="001A4D79"/>
    <w:rsid w:val="001A5AB4"/>
    <w:rsid w:val="001A68A8"/>
    <w:rsid w:val="001B120E"/>
    <w:rsid w:val="001B1427"/>
    <w:rsid w:val="001B14C1"/>
    <w:rsid w:val="001B2321"/>
    <w:rsid w:val="001B27E9"/>
    <w:rsid w:val="001B2C9E"/>
    <w:rsid w:val="001B2E8B"/>
    <w:rsid w:val="001B31C3"/>
    <w:rsid w:val="001B3350"/>
    <w:rsid w:val="001B5347"/>
    <w:rsid w:val="001B5810"/>
    <w:rsid w:val="001B5DF5"/>
    <w:rsid w:val="001B6A9A"/>
    <w:rsid w:val="001C1FF3"/>
    <w:rsid w:val="001C21B3"/>
    <w:rsid w:val="001C319B"/>
    <w:rsid w:val="001C383A"/>
    <w:rsid w:val="001C3A13"/>
    <w:rsid w:val="001C3BA6"/>
    <w:rsid w:val="001C4886"/>
    <w:rsid w:val="001C4CF1"/>
    <w:rsid w:val="001C4DC7"/>
    <w:rsid w:val="001C56B1"/>
    <w:rsid w:val="001C58B5"/>
    <w:rsid w:val="001C614C"/>
    <w:rsid w:val="001C6810"/>
    <w:rsid w:val="001C6830"/>
    <w:rsid w:val="001C6BA6"/>
    <w:rsid w:val="001C6FE7"/>
    <w:rsid w:val="001C760D"/>
    <w:rsid w:val="001C7CC6"/>
    <w:rsid w:val="001D067A"/>
    <w:rsid w:val="001D0B62"/>
    <w:rsid w:val="001D2504"/>
    <w:rsid w:val="001D2802"/>
    <w:rsid w:val="001D2D9B"/>
    <w:rsid w:val="001D305D"/>
    <w:rsid w:val="001D3105"/>
    <w:rsid w:val="001D4970"/>
    <w:rsid w:val="001D5839"/>
    <w:rsid w:val="001D584A"/>
    <w:rsid w:val="001D58CB"/>
    <w:rsid w:val="001D5BE4"/>
    <w:rsid w:val="001D664F"/>
    <w:rsid w:val="001D68AD"/>
    <w:rsid w:val="001D6BBA"/>
    <w:rsid w:val="001D7B60"/>
    <w:rsid w:val="001E03A8"/>
    <w:rsid w:val="001E0B00"/>
    <w:rsid w:val="001E10DB"/>
    <w:rsid w:val="001E1214"/>
    <w:rsid w:val="001E1CF5"/>
    <w:rsid w:val="001E21E3"/>
    <w:rsid w:val="001E2287"/>
    <w:rsid w:val="001E3182"/>
    <w:rsid w:val="001E33B2"/>
    <w:rsid w:val="001E3E0C"/>
    <w:rsid w:val="001E3F8D"/>
    <w:rsid w:val="001E415C"/>
    <w:rsid w:val="001E44A4"/>
    <w:rsid w:val="001E4A09"/>
    <w:rsid w:val="001E50B6"/>
    <w:rsid w:val="001E63E3"/>
    <w:rsid w:val="001E6BBA"/>
    <w:rsid w:val="001E6F2D"/>
    <w:rsid w:val="001E763F"/>
    <w:rsid w:val="001F0DF8"/>
    <w:rsid w:val="001F1A89"/>
    <w:rsid w:val="001F1F59"/>
    <w:rsid w:val="001F1FF9"/>
    <w:rsid w:val="001F30DE"/>
    <w:rsid w:val="001F30F3"/>
    <w:rsid w:val="001F3C9B"/>
    <w:rsid w:val="001F3F3D"/>
    <w:rsid w:val="001F42D4"/>
    <w:rsid w:val="001F5CA3"/>
    <w:rsid w:val="001F60BB"/>
    <w:rsid w:val="001F641F"/>
    <w:rsid w:val="001F7AEB"/>
    <w:rsid w:val="00200023"/>
    <w:rsid w:val="00200184"/>
    <w:rsid w:val="002013EC"/>
    <w:rsid w:val="00201BF2"/>
    <w:rsid w:val="00202F42"/>
    <w:rsid w:val="00203AF0"/>
    <w:rsid w:val="00204AD9"/>
    <w:rsid w:val="00205190"/>
    <w:rsid w:val="00205525"/>
    <w:rsid w:val="002062A2"/>
    <w:rsid w:val="0020695E"/>
    <w:rsid w:val="00207454"/>
    <w:rsid w:val="00207950"/>
    <w:rsid w:val="00207D57"/>
    <w:rsid w:val="00210406"/>
    <w:rsid w:val="002106F3"/>
    <w:rsid w:val="002108D7"/>
    <w:rsid w:val="00210F51"/>
    <w:rsid w:val="002125EE"/>
    <w:rsid w:val="00212664"/>
    <w:rsid w:val="00212CAF"/>
    <w:rsid w:val="00212EE5"/>
    <w:rsid w:val="002136E0"/>
    <w:rsid w:val="002137A3"/>
    <w:rsid w:val="00215C82"/>
    <w:rsid w:val="00216891"/>
    <w:rsid w:val="00216F57"/>
    <w:rsid w:val="00216FE8"/>
    <w:rsid w:val="0021704A"/>
    <w:rsid w:val="00220271"/>
    <w:rsid w:val="00220B79"/>
    <w:rsid w:val="00220BB9"/>
    <w:rsid w:val="00220E78"/>
    <w:rsid w:val="0022161C"/>
    <w:rsid w:val="002228CC"/>
    <w:rsid w:val="00222C1F"/>
    <w:rsid w:val="002238A2"/>
    <w:rsid w:val="002238C3"/>
    <w:rsid w:val="0022549F"/>
    <w:rsid w:val="00225EE3"/>
    <w:rsid w:val="00226ED8"/>
    <w:rsid w:val="00227AC0"/>
    <w:rsid w:val="00230734"/>
    <w:rsid w:val="00230FD1"/>
    <w:rsid w:val="00231E87"/>
    <w:rsid w:val="00232F90"/>
    <w:rsid w:val="00233B40"/>
    <w:rsid w:val="00234181"/>
    <w:rsid w:val="002343D6"/>
    <w:rsid w:val="00234A8A"/>
    <w:rsid w:val="0023684E"/>
    <w:rsid w:val="00236A94"/>
    <w:rsid w:val="00240ED8"/>
    <w:rsid w:val="002411F5"/>
    <w:rsid w:val="002413A2"/>
    <w:rsid w:val="00244FF1"/>
    <w:rsid w:val="00245525"/>
    <w:rsid w:val="00245AAA"/>
    <w:rsid w:val="002472D9"/>
    <w:rsid w:val="002506FB"/>
    <w:rsid w:val="00250E90"/>
    <w:rsid w:val="002513A9"/>
    <w:rsid w:val="0025387E"/>
    <w:rsid w:val="00254335"/>
    <w:rsid w:val="00254471"/>
    <w:rsid w:val="002554AF"/>
    <w:rsid w:val="002556DE"/>
    <w:rsid w:val="00255D30"/>
    <w:rsid w:val="00256552"/>
    <w:rsid w:val="00256C2C"/>
    <w:rsid w:val="0025704F"/>
    <w:rsid w:val="0025787B"/>
    <w:rsid w:val="002579AD"/>
    <w:rsid w:val="00260254"/>
    <w:rsid w:val="002605F2"/>
    <w:rsid w:val="00260DE3"/>
    <w:rsid w:val="00261DC4"/>
    <w:rsid w:val="00262294"/>
    <w:rsid w:val="00262F57"/>
    <w:rsid w:val="002630BC"/>
    <w:rsid w:val="002635BA"/>
    <w:rsid w:val="0026373C"/>
    <w:rsid w:val="00264330"/>
    <w:rsid w:val="00264755"/>
    <w:rsid w:val="00264AB8"/>
    <w:rsid w:val="002650A0"/>
    <w:rsid w:val="00265215"/>
    <w:rsid w:val="002658F0"/>
    <w:rsid w:val="0026602E"/>
    <w:rsid w:val="00266443"/>
    <w:rsid w:val="00266BAC"/>
    <w:rsid w:val="00266CC2"/>
    <w:rsid w:val="002708F4"/>
    <w:rsid w:val="00271934"/>
    <w:rsid w:val="00272E8D"/>
    <w:rsid w:val="00273A0B"/>
    <w:rsid w:val="00273A91"/>
    <w:rsid w:val="00274098"/>
    <w:rsid w:val="0027468E"/>
    <w:rsid w:val="002748C6"/>
    <w:rsid w:val="00275616"/>
    <w:rsid w:val="00275FC0"/>
    <w:rsid w:val="00276782"/>
    <w:rsid w:val="00276D00"/>
    <w:rsid w:val="00277A6A"/>
    <w:rsid w:val="002804B3"/>
    <w:rsid w:val="00280ABC"/>
    <w:rsid w:val="0028103F"/>
    <w:rsid w:val="0028199F"/>
    <w:rsid w:val="00282DBC"/>
    <w:rsid w:val="002834E5"/>
    <w:rsid w:val="00283DAA"/>
    <w:rsid w:val="00283E63"/>
    <w:rsid w:val="002850F9"/>
    <w:rsid w:val="002856B9"/>
    <w:rsid w:val="00285F0B"/>
    <w:rsid w:val="002860FA"/>
    <w:rsid w:val="00286256"/>
    <w:rsid w:val="00286713"/>
    <w:rsid w:val="0028707F"/>
    <w:rsid w:val="00290D18"/>
    <w:rsid w:val="00290FAB"/>
    <w:rsid w:val="0029274B"/>
    <w:rsid w:val="00296432"/>
    <w:rsid w:val="00296661"/>
    <w:rsid w:val="002A0A84"/>
    <w:rsid w:val="002A20E4"/>
    <w:rsid w:val="002A3C4D"/>
    <w:rsid w:val="002A4914"/>
    <w:rsid w:val="002A56AF"/>
    <w:rsid w:val="002A588A"/>
    <w:rsid w:val="002A6091"/>
    <w:rsid w:val="002A6960"/>
    <w:rsid w:val="002A6D15"/>
    <w:rsid w:val="002A7071"/>
    <w:rsid w:val="002A70C3"/>
    <w:rsid w:val="002A7516"/>
    <w:rsid w:val="002A7EDE"/>
    <w:rsid w:val="002B1E15"/>
    <w:rsid w:val="002B20BD"/>
    <w:rsid w:val="002B30E5"/>
    <w:rsid w:val="002B3140"/>
    <w:rsid w:val="002B3C16"/>
    <w:rsid w:val="002B4492"/>
    <w:rsid w:val="002B5093"/>
    <w:rsid w:val="002B54AD"/>
    <w:rsid w:val="002B5CE3"/>
    <w:rsid w:val="002B5F6A"/>
    <w:rsid w:val="002B6DA9"/>
    <w:rsid w:val="002B7389"/>
    <w:rsid w:val="002C0918"/>
    <w:rsid w:val="002C1A30"/>
    <w:rsid w:val="002C1ABA"/>
    <w:rsid w:val="002C219F"/>
    <w:rsid w:val="002C2D8A"/>
    <w:rsid w:val="002C3039"/>
    <w:rsid w:val="002C3785"/>
    <w:rsid w:val="002C4B3E"/>
    <w:rsid w:val="002C56D0"/>
    <w:rsid w:val="002C6E13"/>
    <w:rsid w:val="002C7D63"/>
    <w:rsid w:val="002D0A36"/>
    <w:rsid w:val="002D16F6"/>
    <w:rsid w:val="002D288B"/>
    <w:rsid w:val="002D29F5"/>
    <w:rsid w:val="002D29F7"/>
    <w:rsid w:val="002D32F0"/>
    <w:rsid w:val="002D3340"/>
    <w:rsid w:val="002D398C"/>
    <w:rsid w:val="002D3A3E"/>
    <w:rsid w:val="002D3A8C"/>
    <w:rsid w:val="002D5203"/>
    <w:rsid w:val="002D56B2"/>
    <w:rsid w:val="002D5E24"/>
    <w:rsid w:val="002D6627"/>
    <w:rsid w:val="002D6BB9"/>
    <w:rsid w:val="002D746E"/>
    <w:rsid w:val="002E1DB2"/>
    <w:rsid w:val="002E2B57"/>
    <w:rsid w:val="002E346D"/>
    <w:rsid w:val="002E3BA9"/>
    <w:rsid w:val="002E3DAE"/>
    <w:rsid w:val="002E4170"/>
    <w:rsid w:val="002E4DFF"/>
    <w:rsid w:val="002E4F11"/>
    <w:rsid w:val="002E5396"/>
    <w:rsid w:val="002E550F"/>
    <w:rsid w:val="002E55E2"/>
    <w:rsid w:val="002E6A68"/>
    <w:rsid w:val="002F08FE"/>
    <w:rsid w:val="002F0E5A"/>
    <w:rsid w:val="002F2916"/>
    <w:rsid w:val="002F3ABB"/>
    <w:rsid w:val="002F57DE"/>
    <w:rsid w:val="002F5B3A"/>
    <w:rsid w:val="002F5D75"/>
    <w:rsid w:val="002F5F87"/>
    <w:rsid w:val="002F724F"/>
    <w:rsid w:val="002F728F"/>
    <w:rsid w:val="002F7B35"/>
    <w:rsid w:val="00300483"/>
    <w:rsid w:val="00300E11"/>
    <w:rsid w:val="00300E50"/>
    <w:rsid w:val="00300FCA"/>
    <w:rsid w:val="00301149"/>
    <w:rsid w:val="00301326"/>
    <w:rsid w:val="00301462"/>
    <w:rsid w:val="003015AD"/>
    <w:rsid w:val="00301DBB"/>
    <w:rsid w:val="00301FAC"/>
    <w:rsid w:val="003020DA"/>
    <w:rsid w:val="003026B1"/>
    <w:rsid w:val="00302934"/>
    <w:rsid w:val="00302AF3"/>
    <w:rsid w:val="00302CC8"/>
    <w:rsid w:val="00303844"/>
    <w:rsid w:val="0030427C"/>
    <w:rsid w:val="00304A6B"/>
    <w:rsid w:val="00304C65"/>
    <w:rsid w:val="00306A8B"/>
    <w:rsid w:val="003071C1"/>
    <w:rsid w:val="00307667"/>
    <w:rsid w:val="00307C9A"/>
    <w:rsid w:val="00307CFE"/>
    <w:rsid w:val="00307E73"/>
    <w:rsid w:val="003105A6"/>
    <w:rsid w:val="00310A54"/>
    <w:rsid w:val="00311C69"/>
    <w:rsid w:val="00311EF8"/>
    <w:rsid w:val="003128E3"/>
    <w:rsid w:val="003131B9"/>
    <w:rsid w:val="00313A3A"/>
    <w:rsid w:val="00314004"/>
    <w:rsid w:val="003143EB"/>
    <w:rsid w:val="003158B1"/>
    <w:rsid w:val="003158DA"/>
    <w:rsid w:val="00315CFF"/>
    <w:rsid w:val="0031686C"/>
    <w:rsid w:val="00316A42"/>
    <w:rsid w:val="0032004F"/>
    <w:rsid w:val="00320836"/>
    <w:rsid w:val="00320841"/>
    <w:rsid w:val="00320B80"/>
    <w:rsid w:val="003213EC"/>
    <w:rsid w:val="003219E8"/>
    <w:rsid w:val="00321C04"/>
    <w:rsid w:val="00321EA6"/>
    <w:rsid w:val="00322FE9"/>
    <w:rsid w:val="00323061"/>
    <w:rsid w:val="00323433"/>
    <w:rsid w:val="00323812"/>
    <w:rsid w:val="003240DE"/>
    <w:rsid w:val="0032495B"/>
    <w:rsid w:val="00325A93"/>
    <w:rsid w:val="003265A2"/>
    <w:rsid w:val="003276B4"/>
    <w:rsid w:val="00330088"/>
    <w:rsid w:val="00330692"/>
    <w:rsid w:val="00331998"/>
    <w:rsid w:val="00332EBA"/>
    <w:rsid w:val="003330D3"/>
    <w:rsid w:val="00333313"/>
    <w:rsid w:val="003333DF"/>
    <w:rsid w:val="00335DF1"/>
    <w:rsid w:val="003362C5"/>
    <w:rsid w:val="0033716A"/>
    <w:rsid w:val="00337D96"/>
    <w:rsid w:val="00340854"/>
    <w:rsid w:val="00340FB6"/>
    <w:rsid w:val="003418EA"/>
    <w:rsid w:val="00341990"/>
    <w:rsid w:val="00341A6D"/>
    <w:rsid w:val="00341B46"/>
    <w:rsid w:val="003422F9"/>
    <w:rsid w:val="00342C4B"/>
    <w:rsid w:val="00342F8B"/>
    <w:rsid w:val="003433D3"/>
    <w:rsid w:val="00343DF7"/>
    <w:rsid w:val="003440E5"/>
    <w:rsid w:val="00344C07"/>
    <w:rsid w:val="00344DAD"/>
    <w:rsid w:val="00344F1F"/>
    <w:rsid w:val="00345113"/>
    <w:rsid w:val="003465CD"/>
    <w:rsid w:val="003465D9"/>
    <w:rsid w:val="00346A35"/>
    <w:rsid w:val="00347B64"/>
    <w:rsid w:val="00350221"/>
    <w:rsid w:val="00350C82"/>
    <w:rsid w:val="0035267D"/>
    <w:rsid w:val="00352692"/>
    <w:rsid w:val="003529BF"/>
    <w:rsid w:val="00354450"/>
    <w:rsid w:val="00354584"/>
    <w:rsid w:val="003545BE"/>
    <w:rsid w:val="00354933"/>
    <w:rsid w:val="00355DE6"/>
    <w:rsid w:val="0035792C"/>
    <w:rsid w:val="00357F27"/>
    <w:rsid w:val="00360D27"/>
    <w:rsid w:val="003611BC"/>
    <w:rsid w:val="0036181D"/>
    <w:rsid w:val="00361934"/>
    <w:rsid w:val="00361D6A"/>
    <w:rsid w:val="003621CF"/>
    <w:rsid w:val="00362337"/>
    <w:rsid w:val="00363106"/>
    <w:rsid w:val="00363384"/>
    <w:rsid w:val="00363CB1"/>
    <w:rsid w:val="003641D8"/>
    <w:rsid w:val="00364605"/>
    <w:rsid w:val="0036540F"/>
    <w:rsid w:val="003655B2"/>
    <w:rsid w:val="00365D50"/>
    <w:rsid w:val="00365F4B"/>
    <w:rsid w:val="0036609A"/>
    <w:rsid w:val="003666CE"/>
    <w:rsid w:val="0036673A"/>
    <w:rsid w:val="00366DCE"/>
    <w:rsid w:val="00367B6C"/>
    <w:rsid w:val="00370FF1"/>
    <w:rsid w:val="0037135C"/>
    <w:rsid w:val="00372122"/>
    <w:rsid w:val="00372666"/>
    <w:rsid w:val="00372A60"/>
    <w:rsid w:val="003730EB"/>
    <w:rsid w:val="00373A11"/>
    <w:rsid w:val="00373B4B"/>
    <w:rsid w:val="0037432B"/>
    <w:rsid w:val="003753CA"/>
    <w:rsid w:val="00375420"/>
    <w:rsid w:val="00376304"/>
    <w:rsid w:val="00376797"/>
    <w:rsid w:val="0038053B"/>
    <w:rsid w:val="00380F98"/>
    <w:rsid w:val="00381370"/>
    <w:rsid w:val="00381413"/>
    <w:rsid w:val="003819A1"/>
    <w:rsid w:val="00381A9D"/>
    <w:rsid w:val="00381CD7"/>
    <w:rsid w:val="00382C7F"/>
    <w:rsid w:val="0038303A"/>
    <w:rsid w:val="00383B54"/>
    <w:rsid w:val="00383E8C"/>
    <w:rsid w:val="00384364"/>
    <w:rsid w:val="003843A7"/>
    <w:rsid w:val="00385DA0"/>
    <w:rsid w:val="003871B3"/>
    <w:rsid w:val="003879FF"/>
    <w:rsid w:val="00390062"/>
    <w:rsid w:val="00390A9E"/>
    <w:rsid w:val="00391241"/>
    <w:rsid w:val="00392597"/>
    <w:rsid w:val="00392A58"/>
    <w:rsid w:val="00393343"/>
    <w:rsid w:val="0039371D"/>
    <w:rsid w:val="0039419B"/>
    <w:rsid w:val="003945FB"/>
    <w:rsid w:val="00394857"/>
    <w:rsid w:val="00395E1C"/>
    <w:rsid w:val="00396664"/>
    <w:rsid w:val="00397A0C"/>
    <w:rsid w:val="003A0258"/>
    <w:rsid w:val="003A0366"/>
    <w:rsid w:val="003A0606"/>
    <w:rsid w:val="003A0935"/>
    <w:rsid w:val="003A15A2"/>
    <w:rsid w:val="003A19A8"/>
    <w:rsid w:val="003A1C55"/>
    <w:rsid w:val="003A2924"/>
    <w:rsid w:val="003A2BEE"/>
    <w:rsid w:val="003A3862"/>
    <w:rsid w:val="003A3E47"/>
    <w:rsid w:val="003A4EFA"/>
    <w:rsid w:val="003A5879"/>
    <w:rsid w:val="003A68FE"/>
    <w:rsid w:val="003A6AE7"/>
    <w:rsid w:val="003A6D05"/>
    <w:rsid w:val="003A75B4"/>
    <w:rsid w:val="003A7D50"/>
    <w:rsid w:val="003B17EF"/>
    <w:rsid w:val="003B29CD"/>
    <w:rsid w:val="003B2DF0"/>
    <w:rsid w:val="003B3AE7"/>
    <w:rsid w:val="003B4400"/>
    <w:rsid w:val="003B4B5B"/>
    <w:rsid w:val="003B5045"/>
    <w:rsid w:val="003B55E4"/>
    <w:rsid w:val="003B5783"/>
    <w:rsid w:val="003B60FD"/>
    <w:rsid w:val="003B6507"/>
    <w:rsid w:val="003B6AB5"/>
    <w:rsid w:val="003B771F"/>
    <w:rsid w:val="003B7A26"/>
    <w:rsid w:val="003C0274"/>
    <w:rsid w:val="003C03EC"/>
    <w:rsid w:val="003C0A17"/>
    <w:rsid w:val="003C1030"/>
    <w:rsid w:val="003C1AAD"/>
    <w:rsid w:val="003C2FB7"/>
    <w:rsid w:val="003C4945"/>
    <w:rsid w:val="003C496F"/>
    <w:rsid w:val="003C4FCE"/>
    <w:rsid w:val="003C5C72"/>
    <w:rsid w:val="003C6AFB"/>
    <w:rsid w:val="003C6EA2"/>
    <w:rsid w:val="003C7440"/>
    <w:rsid w:val="003C757B"/>
    <w:rsid w:val="003C786E"/>
    <w:rsid w:val="003C7B0A"/>
    <w:rsid w:val="003C7D69"/>
    <w:rsid w:val="003C7DAC"/>
    <w:rsid w:val="003D00BB"/>
    <w:rsid w:val="003D0287"/>
    <w:rsid w:val="003D19D2"/>
    <w:rsid w:val="003D2371"/>
    <w:rsid w:val="003D23F1"/>
    <w:rsid w:val="003D27B2"/>
    <w:rsid w:val="003D2C8D"/>
    <w:rsid w:val="003D3B79"/>
    <w:rsid w:val="003D4111"/>
    <w:rsid w:val="003D4B0B"/>
    <w:rsid w:val="003D4E79"/>
    <w:rsid w:val="003D4F55"/>
    <w:rsid w:val="003D543F"/>
    <w:rsid w:val="003D5D5D"/>
    <w:rsid w:val="003D6243"/>
    <w:rsid w:val="003D6415"/>
    <w:rsid w:val="003D7141"/>
    <w:rsid w:val="003D72FB"/>
    <w:rsid w:val="003D7ADF"/>
    <w:rsid w:val="003D7E2B"/>
    <w:rsid w:val="003E05D5"/>
    <w:rsid w:val="003E3A84"/>
    <w:rsid w:val="003E4808"/>
    <w:rsid w:val="003E5A38"/>
    <w:rsid w:val="003E6CC5"/>
    <w:rsid w:val="003E78B5"/>
    <w:rsid w:val="003E7955"/>
    <w:rsid w:val="003F0046"/>
    <w:rsid w:val="003F0649"/>
    <w:rsid w:val="003F0D87"/>
    <w:rsid w:val="003F1963"/>
    <w:rsid w:val="003F3396"/>
    <w:rsid w:val="003F468C"/>
    <w:rsid w:val="003F57CF"/>
    <w:rsid w:val="003F61A2"/>
    <w:rsid w:val="003F6B90"/>
    <w:rsid w:val="003F70F3"/>
    <w:rsid w:val="003F70F7"/>
    <w:rsid w:val="003F77F3"/>
    <w:rsid w:val="003F7E13"/>
    <w:rsid w:val="0040059B"/>
    <w:rsid w:val="0040069E"/>
    <w:rsid w:val="00401654"/>
    <w:rsid w:val="00401906"/>
    <w:rsid w:val="0040214C"/>
    <w:rsid w:val="00402A65"/>
    <w:rsid w:val="0040337D"/>
    <w:rsid w:val="004041AF"/>
    <w:rsid w:val="00404289"/>
    <w:rsid w:val="00404684"/>
    <w:rsid w:val="0040490B"/>
    <w:rsid w:val="00404E0C"/>
    <w:rsid w:val="00404E26"/>
    <w:rsid w:val="00405567"/>
    <w:rsid w:val="0040558C"/>
    <w:rsid w:val="00405883"/>
    <w:rsid w:val="00406861"/>
    <w:rsid w:val="00406CDF"/>
    <w:rsid w:val="00406FB7"/>
    <w:rsid w:val="00407B4A"/>
    <w:rsid w:val="0041037C"/>
    <w:rsid w:val="00410DD3"/>
    <w:rsid w:val="00411501"/>
    <w:rsid w:val="004116DF"/>
    <w:rsid w:val="00411762"/>
    <w:rsid w:val="00411C43"/>
    <w:rsid w:val="004120AD"/>
    <w:rsid w:val="0041213D"/>
    <w:rsid w:val="00412F5A"/>
    <w:rsid w:val="00413222"/>
    <w:rsid w:val="0041427B"/>
    <w:rsid w:val="0041434C"/>
    <w:rsid w:val="0041503B"/>
    <w:rsid w:val="00415649"/>
    <w:rsid w:val="00416832"/>
    <w:rsid w:val="00416FD0"/>
    <w:rsid w:val="0041750A"/>
    <w:rsid w:val="00420D87"/>
    <w:rsid w:val="0042119C"/>
    <w:rsid w:val="004215A6"/>
    <w:rsid w:val="00421D31"/>
    <w:rsid w:val="00422138"/>
    <w:rsid w:val="004223B6"/>
    <w:rsid w:val="0042253B"/>
    <w:rsid w:val="00422886"/>
    <w:rsid w:val="004230CE"/>
    <w:rsid w:val="00423456"/>
    <w:rsid w:val="004235CB"/>
    <w:rsid w:val="00424B4E"/>
    <w:rsid w:val="0042697F"/>
    <w:rsid w:val="00430342"/>
    <w:rsid w:val="004309A1"/>
    <w:rsid w:val="004328D4"/>
    <w:rsid w:val="00433760"/>
    <w:rsid w:val="004350B1"/>
    <w:rsid w:val="0043577C"/>
    <w:rsid w:val="004359C5"/>
    <w:rsid w:val="0043637F"/>
    <w:rsid w:val="004369C8"/>
    <w:rsid w:val="00437252"/>
    <w:rsid w:val="004409C1"/>
    <w:rsid w:val="00440FE7"/>
    <w:rsid w:val="004412AB"/>
    <w:rsid w:val="00442B3F"/>
    <w:rsid w:val="00442CDF"/>
    <w:rsid w:val="00442EF6"/>
    <w:rsid w:val="00442FEA"/>
    <w:rsid w:val="00443436"/>
    <w:rsid w:val="00443598"/>
    <w:rsid w:val="004438D9"/>
    <w:rsid w:val="004444C2"/>
    <w:rsid w:val="00444668"/>
    <w:rsid w:val="0044572F"/>
    <w:rsid w:val="004467C7"/>
    <w:rsid w:val="00446B41"/>
    <w:rsid w:val="00447412"/>
    <w:rsid w:val="00447860"/>
    <w:rsid w:val="00447CBD"/>
    <w:rsid w:val="00450360"/>
    <w:rsid w:val="004505D1"/>
    <w:rsid w:val="00451144"/>
    <w:rsid w:val="00451662"/>
    <w:rsid w:val="004517CD"/>
    <w:rsid w:val="0045192B"/>
    <w:rsid w:val="00452CC2"/>
    <w:rsid w:val="00453597"/>
    <w:rsid w:val="004541B5"/>
    <w:rsid w:val="00454A21"/>
    <w:rsid w:val="00454AF5"/>
    <w:rsid w:val="00455EF3"/>
    <w:rsid w:val="00456744"/>
    <w:rsid w:val="00457171"/>
    <w:rsid w:val="00460801"/>
    <w:rsid w:val="00460CA9"/>
    <w:rsid w:val="00460FAF"/>
    <w:rsid w:val="00461E99"/>
    <w:rsid w:val="0046272D"/>
    <w:rsid w:val="00462E85"/>
    <w:rsid w:val="00462FC7"/>
    <w:rsid w:val="004635A4"/>
    <w:rsid w:val="00464188"/>
    <w:rsid w:val="00465B84"/>
    <w:rsid w:val="00465E01"/>
    <w:rsid w:val="004664B7"/>
    <w:rsid w:val="00466795"/>
    <w:rsid w:val="00466B95"/>
    <w:rsid w:val="00467278"/>
    <w:rsid w:val="00471EC1"/>
    <w:rsid w:val="00472942"/>
    <w:rsid w:val="00472979"/>
    <w:rsid w:val="00472F46"/>
    <w:rsid w:val="004739C2"/>
    <w:rsid w:val="00473D6C"/>
    <w:rsid w:val="004740D4"/>
    <w:rsid w:val="00474191"/>
    <w:rsid w:val="004751D0"/>
    <w:rsid w:val="0047554D"/>
    <w:rsid w:val="00475D17"/>
    <w:rsid w:val="00477DEC"/>
    <w:rsid w:val="004805D6"/>
    <w:rsid w:val="00480FD1"/>
    <w:rsid w:val="004811F6"/>
    <w:rsid w:val="004829E1"/>
    <w:rsid w:val="00482C34"/>
    <w:rsid w:val="00483A2A"/>
    <w:rsid w:val="00483BDB"/>
    <w:rsid w:val="0048537D"/>
    <w:rsid w:val="0048596F"/>
    <w:rsid w:val="0048604C"/>
    <w:rsid w:val="00486108"/>
    <w:rsid w:val="00490002"/>
    <w:rsid w:val="00490C12"/>
    <w:rsid w:val="00491B2B"/>
    <w:rsid w:val="004928AB"/>
    <w:rsid w:val="00492B08"/>
    <w:rsid w:val="00492BF6"/>
    <w:rsid w:val="004932D9"/>
    <w:rsid w:val="00494D19"/>
    <w:rsid w:val="004956DA"/>
    <w:rsid w:val="00495A79"/>
    <w:rsid w:val="00496917"/>
    <w:rsid w:val="004972B0"/>
    <w:rsid w:val="004A0ACC"/>
    <w:rsid w:val="004A192D"/>
    <w:rsid w:val="004A1EAA"/>
    <w:rsid w:val="004A1F62"/>
    <w:rsid w:val="004A3AAE"/>
    <w:rsid w:val="004A3FE3"/>
    <w:rsid w:val="004A4D1A"/>
    <w:rsid w:val="004A4F6E"/>
    <w:rsid w:val="004A5B4E"/>
    <w:rsid w:val="004A6594"/>
    <w:rsid w:val="004A6EBB"/>
    <w:rsid w:val="004A72CE"/>
    <w:rsid w:val="004A7AD0"/>
    <w:rsid w:val="004B00A9"/>
    <w:rsid w:val="004B00B4"/>
    <w:rsid w:val="004B019E"/>
    <w:rsid w:val="004B10E0"/>
    <w:rsid w:val="004B1418"/>
    <w:rsid w:val="004B159C"/>
    <w:rsid w:val="004B160C"/>
    <w:rsid w:val="004B1A99"/>
    <w:rsid w:val="004B2DB6"/>
    <w:rsid w:val="004B3192"/>
    <w:rsid w:val="004B3893"/>
    <w:rsid w:val="004B3AF4"/>
    <w:rsid w:val="004B419C"/>
    <w:rsid w:val="004B5C53"/>
    <w:rsid w:val="004B65E6"/>
    <w:rsid w:val="004B672F"/>
    <w:rsid w:val="004B6C10"/>
    <w:rsid w:val="004B7384"/>
    <w:rsid w:val="004C002A"/>
    <w:rsid w:val="004C0567"/>
    <w:rsid w:val="004C0CB5"/>
    <w:rsid w:val="004C2125"/>
    <w:rsid w:val="004C29EC"/>
    <w:rsid w:val="004C2AA3"/>
    <w:rsid w:val="004C2D04"/>
    <w:rsid w:val="004C302E"/>
    <w:rsid w:val="004C3FC0"/>
    <w:rsid w:val="004C50CB"/>
    <w:rsid w:val="004C5DAB"/>
    <w:rsid w:val="004C6499"/>
    <w:rsid w:val="004C6546"/>
    <w:rsid w:val="004C658E"/>
    <w:rsid w:val="004C6AFD"/>
    <w:rsid w:val="004C6BB4"/>
    <w:rsid w:val="004C6E59"/>
    <w:rsid w:val="004C77FE"/>
    <w:rsid w:val="004C791A"/>
    <w:rsid w:val="004C7D50"/>
    <w:rsid w:val="004D08C0"/>
    <w:rsid w:val="004D296B"/>
    <w:rsid w:val="004D29DF"/>
    <w:rsid w:val="004D35F7"/>
    <w:rsid w:val="004D3DC7"/>
    <w:rsid w:val="004D3FA0"/>
    <w:rsid w:val="004D4745"/>
    <w:rsid w:val="004D4BCB"/>
    <w:rsid w:val="004D793C"/>
    <w:rsid w:val="004D7D8F"/>
    <w:rsid w:val="004E16F3"/>
    <w:rsid w:val="004E25DD"/>
    <w:rsid w:val="004E2873"/>
    <w:rsid w:val="004E288E"/>
    <w:rsid w:val="004E28F8"/>
    <w:rsid w:val="004E2FC6"/>
    <w:rsid w:val="004E3320"/>
    <w:rsid w:val="004E4399"/>
    <w:rsid w:val="004E4631"/>
    <w:rsid w:val="004E49EA"/>
    <w:rsid w:val="004E4D44"/>
    <w:rsid w:val="004E4FE5"/>
    <w:rsid w:val="004E64E1"/>
    <w:rsid w:val="004E7364"/>
    <w:rsid w:val="004F00F6"/>
    <w:rsid w:val="004F0AC0"/>
    <w:rsid w:val="004F0B7D"/>
    <w:rsid w:val="004F2492"/>
    <w:rsid w:val="004F3D1D"/>
    <w:rsid w:val="004F41C3"/>
    <w:rsid w:val="004F4541"/>
    <w:rsid w:val="004F49FF"/>
    <w:rsid w:val="004F4C72"/>
    <w:rsid w:val="004F4C9E"/>
    <w:rsid w:val="004F52E7"/>
    <w:rsid w:val="004F6CCA"/>
    <w:rsid w:val="005005C1"/>
    <w:rsid w:val="0050068C"/>
    <w:rsid w:val="00500EF9"/>
    <w:rsid w:val="00501860"/>
    <w:rsid w:val="005020F1"/>
    <w:rsid w:val="00502964"/>
    <w:rsid w:val="00502B71"/>
    <w:rsid w:val="00502DCD"/>
    <w:rsid w:val="00502F4B"/>
    <w:rsid w:val="0050355A"/>
    <w:rsid w:val="0050401C"/>
    <w:rsid w:val="00504843"/>
    <w:rsid w:val="00505307"/>
    <w:rsid w:val="00505806"/>
    <w:rsid w:val="00505A39"/>
    <w:rsid w:val="005068AC"/>
    <w:rsid w:val="005070D9"/>
    <w:rsid w:val="00507578"/>
    <w:rsid w:val="00510B7A"/>
    <w:rsid w:val="00510C13"/>
    <w:rsid w:val="00511454"/>
    <w:rsid w:val="0051191D"/>
    <w:rsid w:val="00511F48"/>
    <w:rsid w:val="00512062"/>
    <w:rsid w:val="00512AC8"/>
    <w:rsid w:val="00512EFB"/>
    <w:rsid w:val="00513976"/>
    <w:rsid w:val="00514993"/>
    <w:rsid w:val="00514C28"/>
    <w:rsid w:val="005150F3"/>
    <w:rsid w:val="00515BB9"/>
    <w:rsid w:val="00517A78"/>
    <w:rsid w:val="00517A7D"/>
    <w:rsid w:val="0052034F"/>
    <w:rsid w:val="0052082E"/>
    <w:rsid w:val="00521602"/>
    <w:rsid w:val="00521A79"/>
    <w:rsid w:val="00521B4B"/>
    <w:rsid w:val="005221E9"/>
    <w:rsid w:val="00522548"/>
    <w:rsid w:val="0052268F"/>
    <w:rsid w:val="0052272A"/>
    <w:rsid w:val="005233B9"/>
    <w:rsid w:val="005243B3"/>
    <w:rsid w:val="00524B19"/>
    <w:rsid w:val="00524FD5"/>
    <w:rsid w:val="00525258"/>
    <w:rsid w:val="0052536E"/>
    <w:rsid w:val="00530A41"/>
    <w:rsid w:val="00530BE2"/>
    <w:rsid w:val="00531368"/>
    <w:rsid w:val="0053137F"/>
    <w:rsid w:val="0053159E"/>
    <w:rsid w:val="00531A1F"/>
    <w:rsid w:val="00532790"/>
    <w:rsid w:val="005339EE"/>
    <w:rsid w:val="00534606"/>
    <w:rsid w:val="005357C0"/>
    <w:rsid w:val="00536559"/>
    <w:rsid w:val="005379C5"/>
    <w:rsid w:val="00537CEF"/>
    <w:rsid w:val="0054119D"/>
    <w:rsid w:val="0054125D"/>
    <w:rsid w:val="00541970"/>
    <w:rsid w:val="00541EDC"/>
    <w:rsid w:val="005422CF"/>
    <w:rsid w:val="005424AC"/>
    <w:rsid w:val="00543EFD"/>
    <w:rsid w:val="0054446F"/>
    <w:rsid w:val="00545061"/>
    <w:rsid w:val="00545459"/>
    <w:rsid w:val="00545780"/>
    <w:rsid w:val="00546237"/>
    <w:rsid w:val="00547264"/>
    <w:rsid w:val="00550456"/>
    <w:rsid w:val="0055070C"/>
    <w:rsid w:val="005509A4"/>
    <w:rsid w:val="005512EF"/>
    <w:rsid w:val="00551806"/>
    <w:rsid w:val="00551875"/>
    <w:rsid w:val="00552D23"/>
    <w:rsid w:val="005534CA"/>
    <w:rsid w:val="00553F1A"/>
    <w:rsid w:val="005543B4"/>
    <w:rsid w:val="00554769"/>
    <w:rsid w:val="00554E1B"/>
    <w:rsid w:val="0055512D"/>
    <w:rsid w:val="0055585C"/>
    <w:rsid w:val="00555BCA"/>
    <w:rsid w:val="005576FE"/>
    <w:rsid w:val="00557C75"/>
    <w:rsid w:val="005602CB"/>
    <w:rsid w:val="005608D6"/>
    <w:rsid w:val="00560A6B"/>
    <w:rsid w:val="0056134B"/>
    <w:rsid w:val="005615B8"/>
    <w:rsid w:val="0056200B"/>
    <w:rsid w:val="00562E50"/>
    <w:rsid w:val="00562EFF"/>
    <w:rsid w:val="00563260"/>
    <w:rsid w:val="00563537"/>
    <w:rsid w:val="00563898"/>
    <w:rsid w:val="00564746"/>
    <w:rsid w:val="005661E4"/>
    <w:rsid w:val="00566708"/>
    <w:rsid w:val="005674F4"/>
    <w:rsid w:val="00567E46"/>
    <w:rsid w:val="0057003A"/>
    <w:rsid w:val="005700AA"/>
    <w:rsid w:val="005704A3"/>
    <w:rsid w:val="005706CA"/>
    <w:rsid w:val="00571750"/>
    <w:rsid w:val="00571A13"/>
    <w:rsid w:val="00571F18"/>
    <w:rsid w:val="005725B6"/>
    <w:rsid w:val="00572CAA"/>
    <w:rsid w:val="00572DDE"/>
    <w:rsid w:val="00572F18"/>
    <w:rsid w:val="00573146"/>
    <w:rsid w:val="00574494"/>
    <w:rsid w:val="00575161"/>
    <w:rsid w:val="0057540F"/>
    <w:rsid w:val="00575F5B"/>
    <w:rsid w:val="0057650F"/>
    <w:rsid w:val="00576E0A"/>
    <w:rsid w:val="00576F9A"/>
    <w:rsid w:val="00577289"/>
    <w:rsid w:val="005773C8"/>
    <w:rsid w:val="0057794E"/>
    <w:rsid w:val="005800CD"/>
    <w:rsid w:val="00580362"/>
    <w:rsid w:val="0058045A"/>
    <w:rsid w:val="00580721"/>
    <w:rsid w:val="00580CB0"/>
    <w:rsid w:val="005822C2"/>
    <w:rsid w:val="00582B07"/>
    <w:rsid w:val="00584457"/>
    <w:rsid w:val="00584795"/>
    <w:rsid w:val="00584D63"/>
    <w:rsid w:val="005860D7"/>
    <w:rsid w:val="00587A0D"/>
    <w:rsid w:val="005902A3"/>
    <w:rsid w:val="005911F2"/>
    <w:rsid w:val="0059123A"/>
    <w:rsid w:val="005915C1"/>
    <w:rsid w:val="005916E2"/>
    <w:rsid w:val="00591DFC"/>
    <w:rsid w:val="00592F4E"/>
    <w:rsid w:val="0059415A"/>
    <w:rsid w:val="00594210"/>
    <w:rsid w:val="00595413"/>
    <w:rsid w:val="00596547"/>
    <w:rsid w:val="00596ED5"/>
    <w:rsid w:val="0059751E"/>
    <w:rsid w:val="005978CF"/>
    <w:rsid w:val="005A0E46"/>
    <w:rsid w:val="005A0FB1"/>
    <w:rsid w:val="005A1B3D"/>
    <w:rsid w:val="005A1EB8"/>
    <w:rsid w:val="005A24BE"/>
    <w:rsid w:val="005A4688"/>
    <w:rsid w:val="005A4A3D"/>
    <w:rsid w:val="005A526B"/>
    <w:rsid w:val="005A52B6"/>
    <w:rsid w:val="005A5F8E"/>
    <w:rsid w:val="005A6566"/>
    <w:rsid w:val="005A717D"/>
    <w:rsid w:val="005A770C"/>
    <w:rsid w:val="005A7EF9"/>
    <w:rsid w:val="005B061D"/>
    <w:rsid w:val="005B14F3"/>
    <w:rsid w:val="005B30C0"/>
    <w:rsid w:val="005B313C"/>
    <w:rsid w:val="005B3A87"/>
    <w:rsid w:val="005B43E8"/>
    <w:rsid w:val="005B44CD"/>
    <w:rsid w:val="005B46C6"/>
    <w:rsid w:val="005B48C2"/>
    <w:rsid w:val="005B4979"/>
    <w:rsid w:val="005B66A4"/>
    <w:rsid w:val="005B78EF"/>
    <w:rsid w:val="005C01C2"/>
    <w:rsid w:val="005C0BAF"/>
    <w:rsid w:val="005C0F7B"/>
    <w:rsid w:val="005C1896"/>
    <w:rsid w:val="005C18D9"/>
    <w:rsid w:val="005C1CA3"/>
    <w:rsid w:val="005C1D14"/>
    <w:rsid w:val="005C1DC2"/>
    <w:rsid w:val="005C252D"/>
    <w:rsid w:val="005C49CB"/>
    <w:rsid w:val="005C61A0"/>
    <w:rsid w:val="005C67F0"/>
    <w:rsid w:val="005C776F"/>
    <w:rsid w:val="005C7CE7"/>
    <w:rsid w:val="005C7F82"/>
    <w:rsid w:val="005D098E"/>
    <w:rsid w:val="005D2C29"/>
    <w:rsid w:val="005D3468"/>
    <w:rsid w:val="005D3E25"/>
    <w:rsid w:val="005D4586"/>
    <w:rsid w:val="005D45F6"/>
    <w:rsid w:val="005D4964"/>
    <w:rsid w:val="005D4B4A"/>
    <w:rsid w:val="005D586D"/>
    <w:rsid w:val="005D5C97"/>
    <w:rsid w:val="005D644F"/>
    <w:rsid w:val="005D7F82"/>
    <w:rsid w:val="005E084C"/>
    <w:rsid w:val="005E165D"/>
    <w:rsid w:val="005E2877"/>
    <w:rsid w:val="005E2AD9"/>
    <w:rsid w:val="005E3905"/>
    <w:rsid w:val="005E3925"/>
    <w:rsid w:val="005E4150"/>
    <w:rsid w:val="005E47AA"/>
    <w:rsid w:val="005E4C09"/>
    <w:rsid w:val="005E514E"/>
    <w:rsid w:val="005E59D3"/>
    <w:rsid w:val="005E6883"/>
    <w:rsid w:val="005E6D9A"/>
    <w:rsid w:val="005E6E9F"/>
    <w:rsid w:val="005E70FA"/>
    <w:rsid w:val="005E75AE"/>
    <w:rsid w:val="005E7F56"/>
    <w:rsid w:val="005F0426"/>
    <w:rsid w:val="005F047B"/>
    <w:rsid w:val="005F1015"/>
    <w:rsid w:val="005F102A"/>
    <w:rsid w:val="005F13A8"/>
    <w:rsid w:val="005F1743"/>
    <w:rsid w:val="005F22B4"/>
    <w:rsid w:val="005F4862"/>
    <w:rsid w:val="005F5510"/>
    <w:rsid w:val="005F61AE"/>
    <w:rsid w:val="005F671C"/>
    <w:rsid w:val="005F6923"/>
    <w:rsid w:val="005F6EFB"/>
    <w:rsid w:val="005F77C2"/>
    <w:rsid w:val="005F7E1F"/>
    <w:rsid w:val="006003EE"/>
    <w:rsid w:val="006005C8"/>
    <w:rsid w:val="0060096B"/>
    <w:rsid w:val="0060129A"/>
    <w:rsid w:val="00602CBC"/>
    <w:rsid w:val="00602F94"/>
    <w:rsid w:val="0060363C"/>
    <w:rsid w:val="00604E14"/>
    <w:rsid w:val="00604E73"/>
    <w:rsid w:val="00605BEB"/>
    <w:rsid w:val="006060F9"/>
    <w:rsid w:val="006069CF"/>
    <w:rsid w:val="00606A47"/>
    <w:rsid w:val="00606D50"/>
    <w:rsid w:val="006070BB"/>
    <w:rsid w:val="006079A4"/>
    <w:rsid w:val="00607D3E"/>
    <w:rsid w:val="00607E30"/>
    <w:rsid w:val="00610E9F"/>
    <w:rsid w:val="006124B6"/>
    <w:rsid w:val="0061345F"/>
    <w:rsid w:val="00613CBC"/>
    <w:rsid w:val="00614665"/>
    <w:rsid w:val="00614968"/>
    <w:rsid w:val="00614BE2"/>
    <w:rsid w:val="0061617E"/>
    <w:rsid w:val="00616D24"/>
    <w:rsid w:val="00617C83"/>
    <w:rsid w:val="00620445"/>
    <w:rsid w:val="00620D49"/>
    <w:rsid w:val="00622460"/>
    <w:rsid w:val="00622EF1"/>
    <w:rsid w:val="006236A6"/>
    <w:rsid w:val="00624429"/>
    <w:rsid w:val="00624D03"/>
    <w:rsid w:val="006257F9"/>
    <w:rsid w:val="006259E4"/>
    <w:rsid w:val="0062696A"/>
    <w:rsid w:val="00626BC5"/>
    <w:rsid w:val="00627AE1"/>
    <w:rsid w:val="006302C1"/>
    <w:rsid w:val="00630B4A"/>
    <w:rsid w:val="006323C4"/>
    <w:rsid w:val="006337F5"/>
    <w:rsid w:val="00633DF3"/>
    <w:rsid w:val="006345CD"/>
    <w:rsid w:val="00635566"/>
    <w:rsid w:val="00636017"/>
    <w:rsid w:val="0063757B"/>
    <w:rsid w:val="00637ABE"/>
    <w:rsid w:val="00641F45"/>
    <w:rsid w:val="00642EB4"/>
    <w:rsid w:val="0064306A"/>
    <w:rsid w:val="0064363D"/>
    <w:rsid w:val="00643673"/>
    <w:rsid w:val="006444E4"/>
    <w:rsid w:val="00645A35"/>
    <w:rsid w:val="00646296"/>
    <w:rsid w:val="006468C6"/>
    <w:rsid w:val="00647070"/>
    <w:rsid w:val="00647A5C"/>
    <w:rsid w:val="00647CEC"/>
    <w:rsid w:val="0065021F"/>
    <w:rsid w:val="00650763"/>
    <w:rsid w:val="00650880"/>
    <w:rsid w:val="00651033"/>
    <w:rsid w:val="00651F5B"/>
    <w:rsid w:val="006522DA"/>
    <w:rsid w:val="006524AA"/>
    <w:rsid w:val="00652D43"/>
    <w:rsid w:val="006534E5"/>
    <w:rsid w:val="00656B07"/>
    <w:rsid w:val="00657325"/>
    <w:rsid w:val="00657511"/>
    <w:rsid w:val="00660517"/>
    <w:rsid w:val="0066054E"/>
    <w:rsid w:val="0066098A"/>
    <w:rsid w:val="00660EB4"/>
    <w:rsid w:val="006626E8"/>
    <w:rsid w:val="006628AA"/>
    <w:rsid w:val="00662BB3"/>
    <w:rsid w:val="00662C3C"/>
    <w:rsid w:val="00662D62"/>
    <w:rsid w:val="00662FF2"/>
    <w:rsid w:val="00665065"/>
    <w:rsid w:val="0066627F"/>
    <w:rsid w:val="00666989"/>
    <w:rsid w:val="00667681"/>
    <w:rsid w:val="00670072"/>
    <w:rsid w:val="0067079A"/>
    <w:rsid w:val="00670E7D"/>
    <w:rsid w:val="006711CF"/>
    <w:rsid w:val="0067139F"/>
    <w:rsid w:val="00671B8D"/>
    <w:rsid w:val="00671FB2"/>
    <w:rsid w:val="00673DCC"/>
    <w:rsid w:val="006740B7"/>
    <w:rsid w:val="006742F6"/>
    <w:rsid w:val="00675021"/>
    <w:rsid w:val="00675970"/>
    <w:rsid w:val="0067680A"/>
    <w:rsid w:val="00676977"/>
    <w:rsid w:val="00676991"/>
    <w:rsid w:val="0067710C"/>
    <w:rsid w:val="006777EE"/>
    <w:rsid w:val="00681BD8"/>
    <w:rsid w:val="00681C29"/>
    <w:rsid w:val="0068257F"/>
    <w:rsid w:val="00682607"/>
    <w:rsid w:val="00683B11"/>
    <w:rsid w:val="006840F9"/>
    <w:rsid w:val="006842CE"/>
    <w:rsid w:val="006849EA"/>
    <w:rsid w:val="00685696"/>
    <w:rsid w:val="00686227"/>
    <w:rsid w:val="00686C76"/>
    <w:rsid w:val="0068719C"/>
    <w:rsid w:val="00690098"/>
    <w:rsid w:val="006913BC"/>
    <w:rsid w:val="00691F94"/>
    <w:rsid w:val="00693AA5"/>
    <w:rsid w:val="00693B10"/>
    <w:rsid w:val="00693E98"/>
    <w:rsid w:val="006947B8"/>
    <w:rsid w:val="00694F9A"/>
    <w:rsid w:val="00695E2B"/>
    <w:rsid w:val="006965E9"/>
    <w:rsid w:val="006969C6"/>
    <w:rsid w:val="00697058"/>
    <w:rsid w:val="006974B0"/>
    <w:rsid w:val="006975A7"/>
    <w:rsid w:val="006A0145"/>
    <w:rsid w:val="006A0618"/>
    <w:rsid w:val="006A1229"/>
    <w:rsid w:val="006A13DE"/>
    <w:rsid w:val="006A1E35"/>
    <w:rsid w:val="006A1F55"/>
    <w:rsid w:val="006A20DA"/>
    <w:rsid w:val="006A2B2B"/>
    <w:rsid w:val="006A35E9"/>
    <w:rsid w:val="006A35FF"/>
    <w:rsid w:val="006A3848"/>
    <w:rsid w:val="006A38C8"/>
    <w:rsid w:val="006A3A3F"/>
    <w:rsid w:val="006A3C8F"/>
    <w:rsid w:val="006A3DCF"/>
    <w:rsid w:val="006A429E"/>
    <w:rsid w:val="006A4606"/>
    <w:rsid w:val="006A4BB6"/>
    <w:rsid w:val="006A54FD"/>
    <w:rsid w:val="006A6805"/>
    <w:rsid w:val="006B0978"/>
    <w:rsid w:val="006B2AE0"/>
    <w:rsid w:val="006B3203"/>
    <w:rsid w:val="006B48A7"/>
    <w:rsid w:val="006B5A50"/>
    <w:rsid w:val="006B6004"/>
    <w:rsid w:val="006B6792"/>
    <w:rsid w:val="006B6A6D"/>
    <w:rsid w:val="006B6CB2"/>
    <w:rsid w:val="006B7D71"/>
    <w:rsid w:val="006C0169"/>
    <w:rsid w:val="006C15A3"/>
    <w:rsid w:val="006C17C4"/>
    <w:rsid w:val="006C21ED"/>
    <w:rsid w:val="006C2858"/>
    <w:rsid w:val="006C2F3E"/>
    <w:rsid w:val="006C30C1"/>
    <w:rsid w:val="006C43AE"/>
    <w:rsid w:val="006C5152"/>
    <w:rsid w:val="006C554D"/>
    <w:rsid w:val="006C5579"/>
    <w:rsid w:val="006C5A07"/>
    <w:rsid w:val="006C6CA0"/>
    <w:rsid w:val="006C6E5A"/>
    <w:rsid w:val="006C734E"/>
    <w:rsid w:val="006D0E26"/>
    <w:rsid w:val="006D129F"/>
    <w:rsid w:val="006D12A8"/>
    <w:rsid w:val="006D1599"/>
    <w:rsid w:val="006D1CE1"/>
    <w:rsid w:val="006D2CEA"/>
    <w:rsid w:val="006D386A"/>
    <w:rsid w:val="006D3D81"/>
    <w:rsid w:val="006D3E1D"/>
    <w:rsid w:val="006D4371"/>
    <w:rsid w:val="006D49B5"/>
    <w:rsid w:val="006D5544"/>
    <w:rsid w:val="006D7865"/>
    <w:rsid w:val="006D78CF"/>
    <w:rsid w:val="006D78D2"/>
    <w:rsid w:val="006E00AF"/>
    <w:rsid w:val="006E082A"/>
    <w:rsid w:val="006E0CD2"/>
    <w:rsid w:val="006E1063"/>
    <w:rsid w:val="006E1159"/>
    <w:rsid w:val="006E1C23"/>
    <w:rsid w:val="006E1C4A"/>
    <w:rsid w:val="006E2B63"/>
    <w:rsid w:val="006E3B10"/>
    <w:rsid w:val="006E41F6"/>
    <w:rsid w:val="006E4C7A"/>
    <w:rsid w:val="006E5BE0"/>
    <w:rsid w:val="006E6087"/>
    <w:rsid w:val="006E61B9"/>
    <w:rsid w:val="006E6287"/>
    <w:rsid w:val="006E6B9B"/>
    <w:rsid w:val="006E6F35"/>
    <w:rsid w:val="006E748D"/>
    <w:rsid w:val="006E76DB"/>
    <w:rsid w:val="006F0B05"/>
    <w:rsid w:val="006F0DD7"/>
    <w:rsid w:val="006F2660"/>
    <w:rsid w:val="006F28D0"/>
    <w:rsid w:val="006F348C"/>
    <w:rsid w:val="006F3D70"/>
    <w:rsid w:val="006F4504"/>
    <w:rsid w:val="006F4A66"/>
    <w:rsid w:val="006F5A82"/>
    <w:rsid w:val="006F67D1"/>
    <w:rsid w:val="006F6D88"/>
    <w:rsid w:val="007009D0"/>
    <w:rsid w:val="00702BD4"/>
    <w:rsid w:val="00702F0F"/>
    <w:rsid w:val="00703519"/>
    <w:rsid w:val="00703A34"/>
    <w:rsid w:val="00703E37"/>
    <w:rsid w:val="00703F5F"/>
    <w:rsid w:val="007049D5"/>
    <w:rsid w:val="00705A58"/>
    <w:rsid w:val="00706175"/>
    <w:rsid w:val="00706577"/>
    <w:rsid w:val="00707112"/>
    <w:rsid w:val="0070712D"/>
    <w:rsid w:val="0070763C"/>
    <w:rsid w:val="007076AD"/>
    <w:rsid w:val="00707B15"/>
    <w:rsid w:val="00710BB3"/>
    <w:rsid w:val="00710EC6"/>
    <w:rsid w:val="007110C9"/>
    <w:rsid w:val="007114B9"/>
    <w:rsid w:val="00711DA0"/>
    <w:rsid w:val="0071281E"/>
    <w:rsid w:val="00712E50"/>
    <w:rsid w:val="00712F2C"/>
    <w:rsid w:val="00713997"/>
    <w:rsid w:val="00713A5A"/>
    <w:rsid w:val="00713F28"/>
    <w:rsid w:val="007143EF"/>
    <w:rsid w:val="007145C5"/>
    <w:rsid w:val="0071548C"/>
    <w:rsid w:val="007156D0"/>
    <w:rsid w:val="007170DE"/>
    <w:rsid w:val="0071718E"/>
    <w:rsid w:val="00720BFC"/>
    <w:rsid w:val="00721664"/>
    <w:rsid w:val="00721707"/>
    <w:rsid w:val="00721721"/>
    <w:rsid w:val="0072213C"/>
    <w:rsid w:val="00722E95"/>
    <w:rsid w:val="007232ED"/>
    <w:rsid w:val="00723A8B"/>
    <w:rsid w:val="00724A52"/>
    <w:rsid w:val="00724F56"/>
    <w:rsid w:val="00725BFF"/>
    <w:rsid w:val="007260B3"/>
    <w:rsid w:val="007261C1"/>
    <w:rsid w:val="007267DD"/>
    <w:rsid w:val="007267E4"/>
    <w:rsid w:val="00726BC4"/>
    <w:rsid w:val="00726BCA"/>
    <w:rsid w:val="00726E0B"/>
    <w:rsid w:val="007303A2"/>
    <w:rsid w:val="0073046E"/>
    <w:rsid w:val="00731417"/>
    <w:rsid w:val="0073221D"/>
    <w:rsid w:val="007327C8"/>
    <w:rsid w:val="007329F3"/>
    <w:rsid w:val="00732EAD"/>
    <w:rsid w:val="00732EF2"/>
    <w:rsid w:val="00733EE6"/>
    <w:rsid w:val="007343C4"/>
    <w:rsid w:val="00734566"/>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61E3"/>
    <w:rsid w:val="0074642B"/>
    <w:rsid w:val="00746E14"/>
    <w:rsid w:val="00746E2E"/>
    <w:rsid w:val="00747B23"/>
    <w:rsid w:val="00747B81"/>
    <w:rsid w:val="00747F56"/>
    <w:rsid w:val="00750A74"/>
    <w:rsid w:val="00752134"/>
    <w:rsid w:val="00752136"/>
    <w:rsid w:val="007521C4"/>
    <w:rsid w:val="0075261F"/>
    <w:rsid w:val="00753B4F"/>
    <w:rsid w:val="00753FA2"/>
    <w:rsid w:val="00756EE3"/>
    <w:rsid w:val="00757ADF"/>
    <w:rsid w:val="0076039F"/>
    <w:rsid w:val="0076062C"/>
    <w:rsid w:val="007611C9"/>
    <w:rsid w:val="007623D3"/>
    <w:rsid w:val="00762D0F"/>
    <w:rsid w:val="00762DE1"/>
    <w:rsid w:val="007638FB"/>
    <w:rsid w:val="00764163"/>
    <w:rsid w:val="0076417F"/>
    <w:rsid w:val="00764FC3"/>
    <w:rsid w:val="00766303"/>
    <w:rsid w:val="0076630F"/>
    <w:rsid w:val="00766A8E"/>
    <w:rsid w:val="0076729D"/>
    <w:rsid w:val="00767552"/>
    <w:rsid w:val="007675C7"/>
    <w:rsid w:val="00767FF1"/>
    <w:rsid w:val="00770C5A"/>
    <w:rsid w:val="00771BEB"/>
    <w:rsid w:val="00772A6B"/>
    <w:rsid w:val="00773A47"/>
    <w:rsid w:val="00773E12"/>
    <w:rsid w:val="00773FA9"/>
    <w:rsid w:val="007749AE"/>
    <w:rsid w:val="00774A31"/>
    <w:rsid w:val="00774B00"/>
    <w:rsid w:val="00775028"/>
    <w:rsid w:val="0077556D"/>
    <w:rsid w:val="0077708A"/>
    <w:rsid w:val="007771FD"/>
    <w:rsid w:val="00777299"/>
    <w:rsid w:val="007776FE"/>
    <w:rsid w:val="0078000C"/>
    <w:rsid w:val="0078016C"/>
    <w:rsid w:val="00780A51"/>
    <w:rsid w:val="00780E6D"/>
    <w:rsid w:val="0078103F"/>
    <w:rsid w:val="0078133A"/>
    <w:rsid w:val="00781995"/>
    <w:rsid w:val="00782D8C"/>
    <w:rsid w:val="00782DBC"/>
    <w:rsid w:val="00783369"/>
    <w:rsid w:val="0078375A"/>
    <w:rsid w:val="00784221"/>
    <w:rsid w:val="007848C5"/>
    <w:rsid w:val="00785423"/>
    <w:rsid w:val="00785712"/>
    <w:rsid w:val="00785DCC"/>
    <w:rsid w:val="00785F74"/>
    <w:rsid w:val="00785FEF"/>
    <w:rsid w:val="00786008"/>
    <w:rsid w:val="007869AC"/>
    <w:rsid w:val="00786C45"/>
    <w:rsid w:val="00786CEB"/>
    <w:rsid w:val="007870A5"/>
    <w:rsid w:val="0078729B"/>
    <w:rsid w:val="00787897"/>
    <w:rsid w:val="007901F6"/>
    <w:rsid w:val="00790E69"/>
    <w:rsid w:val="00792F35"/>
    <w:rsid w:val="00793D5C"/>
    <w:rsid w:val="00794DD2"/>
    <w:rsid w:val="00796534"/>
    <w:rsid w:val="00797378"/>
    <w:rsid w:val="007A11D3"/>
    <w:rsid w:val="007A1CCD"/>
    <w:rsid w:val="007A1DA6"/>
    <w:rsid w:val="007A213C"/>
    <w:rsid w:val="007A2315"/>
    <w:rsid w:val="007A2E94"/>
    <w:rsid w:val="007A4867"/>
    <w:rsid w:val="007A4E29"/>
    <w:rsid w:val="007A58D3"/>
    <w:rsid w:val="007A736D"/>
    <w:rsid w:val="007B010A"/>
    <w:rsid w:val="007B0AB7"/>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78A"/>
    <w:rsid w:val="007C0821"/>
    <w:rsid w:val="007C159F"/>
    <w:rsid w:val="007C1895"/>
    <w:rsid w:val="007C1BA4"/>
    <w:rsid w:val="007C2738"/>
    <w:rsid w:val="007C2979"/>
    <w:rsid w:val="007C2D6F"/>
    <w:rsid w:val="007C32F7"/>
    <w:rsid w:val="007C3397"/>
    <w:rsid w:val="007C3437"/>
    <w:rsid w:val="007C3BC5"/>
    <w:rsid w:val="007C4315"/>
    <w:rsid w:val="007C47FD"/>
    <w:rsid w:val="007C50FD"/>
    <w:rsid w:val="007C6101"/>
    <w:rsid w:val="007D12C1"/>
    <w:rsid w:val="007D19C1"/>
    <w:rsid w:val="007D1FDD"/>
    <w:rsid w:val="007D23F1"/>
    <w:rsid w:val="007D2F65"/>
    <w:rsid w:val="007D4A31"/>
    <w:rsid w:val="007D5222"/>
    <w:rsid w:val="007D5318"/>
    <w:rsid w:val="007D567D"/>
    <w:rsid w:val="007D66DC"/>
    <w:rsid w:val="007D739F"/>
    <w:rsid w:val="007D77CD"/>
    <w:rsid w:val="007E18C1"/>
    <w:rsid w:val="007E18EC"/>
    <w:rsid w:val="007E1A2B"/>
    <w:rsid w:val="007E2436"/>
    <w:rsid w:val="007E536A"/>
    <w:rsid w:val="007E5580"/>
    <w:rsid w:val="007E5CEF"/>
    <w:rsid w:val="007E60B5"/>
    <w:rsid w:val="007E655F"/>
    <w:rsid w:val="007E672E"/>
    <w:rsid w:val="007E6F33"/>
    <w:rsid w:val="007E7421"/>
    <w:rsid w:val="007F02CC"/>
    <w:rsid w:val="007F05C9"/>
    <w:rsid w:val="007F0795"/>
    <w:rsid w:val="007F1690"/>
    <w:rsid w:val="007F1B35"/>
    <w:rsid w:val="007F23E5"/>
    <w:rsid w:val="007F26B5"/>
    <w:rsid w:val="007F27D8"/>
    <w:rsid w:val="007F3569"/>
    <w:rsid w:val="007F3E26"/>
    <w:rsid w:val="007F503E"/>
    <w:rsid w:val="007F54D5"/>
    <w:rsid w:val="007F54E6"/>
    <w:rsid w:val="007F5CBF"/>
    <w:rsid w:val="007F61E4"/>
    <w:rsid w:val="007F699E"/>
    <w:rsid w:val="007F701C"/>
    <w:rsid w:val="0080121B"/>
    <w:rsid w:val="0080140B"/>
    <w:rsid w:val="00801674"/>
    <w:rsid w:val="0080269C"/>
    <w:rsid w:val="00804D2B"/>
    <w:rsid w:val="00805E1D"/>
    <w:rsid w:val="00805EDA"/>
    <w:rsid w:val="00806234"/>
    <w:rsid w:val="0080687B"/>
    <w:rsid w:val="0080695B"/>
    <w:rsid w:val="00806F49"/>
    <w:rsid w:val="00807054"/>
    <w:rsid w:val="008072D9"/>
    <w:rsid w:val="00807878"/>
    <w:rsid w:val="00807DC7"/>
    <w:rsid w:val="00807F12"/>
    <w:rsid w:val="00811524"/>
    <w:rsid w:val="008118E9"/>
    <w:rsid w:val="0081209F"/>
    <w:rsid w:val="00812413"/>
    <w:rsid w:val="00812A35"/>
    <w:rsid w:val="00812D3F"/>
    <w:rsid w:val="0081356A"/>
    <w:rsid w:val="00814047"/>
    <w:rsid w:val="00814A0F"/>
    <w:rsid w:val="00814A18"/>
    <w:rsid w:val="00815918"/>
    <w:rsid w:val="008159BE"/>
    <w:rsid w:val="00815ACF"/>
    <w:rsid w:val="00817862"/>
    <w:rsid w:val="0082088A"/>
    <w:rsid w:val="008228A4"/>
    <w:rsid w:val="00822DC8"/>
    <w:rsid w:val="00823158"/>
    <w:rsid w:val="00823D83"/>
    <w:rsid w:val="0082400A"/>
    <w:rsid w:val="0082513F"/>
    <w:rsid w:val="0082718D"/>
    <w:rsid w:val="00827E73"/>
    <w:rsid w:val="00827FF1"/>
    <w:rsid w:val="0083049E"/>
    <w:rsid w:val="008307D3"/>
    <w:rsid w:val="00830D88"/>
    <w:rsid w:val="00830EEC"/>
    <w:rsid w:val="00831565"/>
    <w:rsid w:val="00831DCB"/>
    <w:rsid w:val="00831E87"/>
    <w:rsid w:val="008320BB"/>
    <w:rsid w:val="008323AD"/>
    <w:rsid w:val="00833E3F"/>
    <w:rsid w:val="008350E1"/>
    <w:rsid w:val="0083521D"/>
    <w:rsid w:val="00835F8E"/>
    <w:rsid w:val="0083604E"/>
    <w:rsid w:val="00836E0C"/>
    <w:rsid w:val="00840857"/>
    <w:rsid w:val="00841DB6"/>
    <w:rsid w:val="00842C36"/>
    <w:rsid w:val="00843544"/>
    <w:rsid w:val="0084388F"/>
    <w:rsid w:val="0084405D"/>
    <w:rsid w:val="008441D3"/>
    <w:rsid w:val="00844AB6"/>
    <w:rsid w:val="00844D27"/>
    <w:rsid w:val="00846919"/>
    <w:rsid w:val="008470FE"/>
    <w:rsid w:val="00850E66"/>
    <w:rsid w:val="0085162B"/>
    <w:rsid w:val="00851D52"/>
    <w:rsid w:val="00851D82"/>
    <w:rsid w:val="008522AD"/>
    <w:rsid w:val="00852787"/>
    <w:rsid w:val="008536D6"/>
    <w:rsid w:val="008541F3"/>
    <w:rsid w:val="00855299"/>
    <w:rsid w:val="00855A30"/>
    <w:rsid w:val="0085668A"/>
    <w:rsid w:val="00856A6C"/>
    <w:rsid w:val="00856AA8"/>
    <w:rsid w:val="0085720E"/>
    <w:rsid w:val="00857AB5"/>
    <w:rsid w:val="00860684"/>
    <w:rsid w:val="00860B27"/>
    <w:rsid w:val="00860B28"/>
    <w:rsid w:val="00860DD6"/>
    <w:rsid w:val="00860E2A"/>
    <w:rsid w:val="0086179D"/>
    <w:rsid w:val="008627F1"/>
    <w:rsid w:val="00862F99"/>
    <w:rsid w:val="00863148"/>
    <w:rsid w:val="00863569"/>
    <w:rsid w:val="00863C48"/>
    <w:rsid w:val="0086438F"/>
    <w:rsid w:val="00864929"/>
    <w:rsid w:val="00865150"/>
    <w:rsid w:val="008655E9"/>
    <w:rsid w:val="008657D0"/>
    <w:rsid w:val="0086584B"/>
    <w:rsid w:val="0086609A"/>
    <w:rsid w:val="00866FB9"/>
    <w:rsid w:val="00870947"/>
    <w:rsid w:val="0087140A"/>
    <w:rsid w:val="0087194F"/>
    <w:rsid w:val="00871CA7"/>
    <w:rsid w:val="0087311C"/>
    <w:rsid w:val="00873267"/>
    <w:rsid w:val="00873274"/>
    <w:rsid w:val="008739EB"/>
    <w:rsid w:val="00873B86"/>
    <w:rsid w:val="0087540D"/>
    <w:rsid w:val="00875CA8"/>
    <w:rsid w:val="0087606B"/>
    <w:rsid w:val="00876E2E"/>
    <w:rsid w:val="00880217"/>
    <w:rsid w:val="0088112D"/>
    <w:rsid w:val="00881F14"/>
    <w:rsid w:val="0088215B"/>
    <w:rsid w:val="008823A9"/>
    <w:rsid w:val="00882D9E"/>
    <w:rsid w:val="00882DBF"/>
    <w:rsid w:val="0088347B"/>
    <w:rsid w:val="00883487"/>
    <w:rsid w:val="008836EE"/>
    <w:rsid w:val="00883798"/>
    <w:rsid w:val="00884AB8"/>
    <w:rsid w:val="00885BD8"/>
    <w:rsid w:val="00886803"/>
    <w:rsid w:val="008877CD"/>
    <w:rsid w:val="008902A0"/>
    <w:rsid w:val="0089034D"/>
    <w:rsid w:val="00890907"/>
    <w:rsid w:val="00890D88"/>
    <w:rsid w:val="0089202F"/>
    <w:rsid w:val="00892803"/>
    <w:rsid w:val="00893231"/>
    <w:rsid w:val="0089337B"/>
    <w:rsid w:val="00894281"/>
    <w:rsid w:val="008942A7"/>
    <w:rsid w:val="00894CBA"/>
    <w:rsid w:val="00896D01"/>
    <w:rsid w:val="0089778D"/>
    <w:rsid w:val="00897829"/>
    <w:rsid w:val="008A03FB"/>
    <w:rsid w:val="008A0672"/>
    <w:rsid w:val="008A0D30"/>
    <w:rsid w:val="008A1DA4"/>
    <w:rsid w:val="008A1EFD"/>
    <w:rsid w:val="008A1F3B"/>
    <w:rsid w:val="008A24BD"/>
    <w:rsid w:val="008A251F"/>
    <w:rsid w:val="008A314A"/>
    <w:rsid w:val="008A3F60"/>
    <w:rsid w:val="008A4871"/>
    <w:rsid w:val="008A5DF8"/>
    <w:rsid w:val="008A6071"/>
    <w:rsid w:val="008A6799"/>
    <w:rsid w:val="008A69F1"/>
    <w:rsid w:val="008A75FA"/>
    <w:rsid w:val="008A7606"/>
    <w:rsid w:val="008A7EBC"/>
    <w:rsid w:val="008B0EFE"/>
    <w:rsid w:val="008B0F75"/>
    <w:rsid w:val="008B2B5A"/>
    <w:rsid w:val="008B31E3"/>
    <w:rsid w:val="008B365B"/>
    <w:rsid w:val="008B41C2"/>
    <w:rsid w:val="008B4EAE"/>
    <w:rsid w:val="008B4F1E"/>
    <w:rsid w:val="008B58CB"/>
    <w:rsid w:val="008B5B07"/>
    <w:rsid w:val="008B5EE5"/>
    <w:rsid w:val="008B5F87"/>
    <w:rsid w:val="008C0535"/>
    <w:rsid w:val="008C0820"/>
    <w:rsid w:val="008C1776"/>
    <w:rsid w:val="008C1F12"/>
    <w:rsid w:val="008C2BB2"/>
    <w:rsid w:val="008C4474"/>
    <w:rsid w:val="008C49C9"/>
    <w:rsid w:val="008C4B94"/>
    <w:rsid w:val="008C4FA5"/>
    <w:rsid w:val="008C53BA"/>
    <w:rsid w:val="008C5C24"/>
    <w:rsid w:val="008C6465"/>
    <w:rsid w:val="008C773D"/>
    <w:rsid w:val="008C7863"/>
    <w:rsid w:val="008C7CBC"/>
    <w:rsid w:val="008D070A"/>
    <w:rsid w:val="008D0D3E"/>
    <w:rsid w:val="008D1066"/>
    <w:rsid w:val="008D197B"/>
    <w:rsid w:val="008D27AD"/>
    <w:rsid w:val="008D287E"/>
    <w:rsid w:val="008D33CB"/>
    <w:rsid w:val="008D4229"/>
    <w:rsid w:val="008D49BE"/>
    <w:rsid w:val="008D5051"/>
    <w:rsid w:val="008D57A7"/>
    <w:rsid w:val="008D5FA8"/>
    <w:rsid w:val="008D69D1"/>
    <w:rsid w:val="008D6E7A"/>
    <w:rsid w:val="008D7982"/>
    <w:rsid w:val="008E0EE4"/>
    <w:rsid w:val="008E129A"/>
    <w:rsid w:val="008E16AF"/>
    <w:rsid w:val="008E1B84"/>
    <w:rsid w:val="008E1F32"/>
    <w:rsid w:val="008E20BA"/>
    <w:rsid w:val="008E2975"/>
    <w:rsid w:val="008E3645"/>
    <w:rsid w:val="008E3ED2"/>
    <w:rsid w:val="008E3F10"/>
    <w:rsid w:val="008E435C"/>
    <w:rsid w:val="008E49F5"/>
    <w:rsid w:val="008E5204"/>
    <w:rsid w:val="008E5846"/>
    <w:rsid w:val="008E5E5C"/>
    <w:rsid w:val="008E6410"/>
    <w:rsid w:val="008E6D0B"/>
    <w:rsid w:val="008E6E34"/>
    <w:rsid w:val="008F0220"/>
    <w:rsid w:val="008F0EDD"/>
    <w:rsid w:val="008F1416"/>
    <w:rsid w:val="008F2443"/>
    <w:rsid w:val="008F28D8"/>
    <w:rsid w:val="008F532B"/>
    <w:rsid w:val="008F5777"/>
    <w:rsid w:val="008F582C"/>
    <w:rsid w:val="008F61E9"/>
    <w:rsid w:val="008F6F00"/>
    <w:rsid w:val="008F77B4"/>
    <w:rsid w:val="00900108"/>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6994"/>
    <w:rsid w:val="009174E0"/>
    <w:rsid w:val="00917939"/>
    <w:rsid w:val="00920598"/>
    <w:rsid w:val="009210E8"/>
    <w:rsid w:val="009210ED"/>
    <w:rsid w:val="0092117B"/>
    <w:rsid w:val="00921E2A"/>
    <w:rsid w:val="00921E90"/>
    <w:rsid w:val="0092277A"/>
    <w:rsid w:val="009245E3"/>
    <w:rsid w:val="00924FF3"/>
    <w:rsid w:val="0092500F"/>
    <w:rsid w:val="009265A1"/>
    <w:rsid w:val="00926692"/>
    <w:rsid w:val="0092699F"/>
    <w:rsid w:val="00926E4E"/>
    <w:rsid w:val="0092799D"/>
    <w:rsid w:val="00927A9D"/>
    <w:rsid w:val="00930E10"/>
    <w:rsid w:val="00931F12"/>
    <w:rsid w:val="00932BD1"/>
    <w:rsid w:val="00933760"/>
    <w:rsid w:val="00933A91"/>
    <w:rsid w:val="00933DBB"/>
    <w:rsid w:val="0093401E"/>
    <w:rsid w:val="00934E15"/>
    <w:rsid w:val="009354F6"/>
    <w:rsid w:val="00935F32"/>
    <w:rsid w:val="00936848"/>
    <w:rsid w:val="00940EBA"/>
    <w:rsid w:val="009418B4"/>
    <w:rsid w:val="00941DDC"/>
    <w:rsid w:val="00942362"/>
    <w:rsid w:val="00942E92"/>
    <w:rsid w:val="0094383D"/>
    <w:rsid w:val="00943914"/>
    <w:rsid w:val="009453D1"/>
    <w:rsid w:val="0094752E"/>
    <w:rsid w:val="00947E06"/>
    <w:rsid w:val="00950D15"/>
    <w:rsid w:val="009529D9"/>
    <w:rsid w:val="00952E9D"/>
    <w:rsid w:val="0095330E"/>
    <w:rsid w:val="0095614F"/>
    <w:rsid w:val="00956331"/>
    <w:rsid w:val="00957B7D"/>
    <w:rsid w:val="0096014E"/>
    <w:rsid w:val="00960265"/>
    <w:rsid w:val="00961231"/>
    <w:rsid w:val="00961ACF"/>
    <w:rsid w:val="00961D4F"/>
    <w:rsid w:val="00962CEF"/>
    <w:rsid w:val="0096325D"/>
    <w:rsid w:val="00963C0C"/>
    <w:rsid w:val="00963E80"/>
    <w:rsid w:val="00963F80"/>
    <w:rsid w:val="00964C2E"/>
    <w:rsid w:val="00964DCB"/>
    <w:rsid w:val="0096573C"/>
    <w:rsid w:val="00965E13"/>
    <w:rsid w:val="009666E7"/>
    <w:rsid w:val="00967DF6"/>
    <w:rsid w:val="009705D1"/>
    <w:rsid w:val="00971C2E"/>
    <w:rsid w:val="00973A26"/>
    <w:rsid w:val="00974955"/>
    <w:rsid w:val="00975A43"/>
    <w:rsid w:val="009763B2"/>
    <w:rsid w:val="009770D3"/>
    <w:rsid w:val="009776C0"/>
    <w:rsid w:val="00977E3F"/>
    <w:rsid w:val="00980D8D"/>
    <w:rsid w:val="0098136B"/>
    <w:rsid w:val="009818C5"/>
    <w:rsid w:val="00982E61"/>
    <w:rsid w:val="00984A96"/>
    <w:rsid w:val="00985842"/>
    <w:rsid w:val="00986F17"/>
    <w:rsid w:val="009874A1"/>
    <w:rsid w:val="009874F5"/>
    <w:rsid w:val="009905F8"/>
    <w:rsid w:val="00990B64"/>
    <w:rsid w:val="00990DF8"/>
    <w:rsid w:val="00991D2A"/>
    <w:rsid w:val="00993687"/>
    <w:rsid w:val="00993DA9"/>
    <w:rsid w:val="009943FC"/>
    <w:rsid w:val="00994534"/>
    <w:rsid w:val="00994595"/>
    <w:rsid w:val="00994674"/>
    <w:rsid w:val="00994FE4"/>
    <w:rsid w:val="009951D4"/>
    <w:rsid w:val="0099526C"/>
    <w:rsid w:val="00995E30"/>
    <w:rsid w:val="009960D9"/>
    <w:rsid w:val="009979B1"/>
    <w:rsid w:val="00997A5C"/>
    <w:rsid w:val="009A049B"/>
    <w:rsid w:val="009A2EBE"/>
    <w:rsid w:val="009A34E6"/>
    <w:rsid w:val="009A4E69"/>
    <w:rsid w:val="009A4FD1"/>
    <w:rsid w:val="009A535F"/>
    <w:rsid w:val="009A5854"/>
    <w:rsid w:val="009A642A"/>
    <w:rsid w:val="009A66B6"/>
    <w:rsid w:val="009A6A63"/>
    <w:rsid w:val="009B0374"/>
    <w:rsid w:val="009B0D84"/>
    <w:rsid w:val="009B112E"/>
    <w:rsid w:val="009B1412"/>
    <w:rsid w:val="009B2475"/>
    <w:rsid w:val="009B39D1"/>
    <w:rsid w:val="009B3DCF"/>
    <w:rsid w:val="009B5023"/>
    <w:rsid w:val="009B5967"/>
    <w:rsid w:val="009B5F25"/>
    <w:rsid w:val="009B60D0"/>
    <w:rsid w:val="009B661E"/>
    <w:rsid w:val="009C03FB"/>
    <w:rsid w:val="009C0BBB"/>
    <w:rsid w:val="009C12AE"/>
    <w:rsid w:val="009C136B"/>
    <w:rsid w:val="009C1C65"/>
    <w:rsid w:val="009C2031"/>
    <w:rsid w:val="009C2B23"/>
    <w:rsid w:val="009C2E92"/>
    <w:rsid w:val="009C2F54"/>
    <w:rsid w:val="009C3021"/>
    <w:rsid w:val="009C3056"/>
    <w:rsid w:val="009C3781"/>
    <w:rsid w:val="009C3CF5"/>
    <w:rsid w:val="009C447C"/>
    <w:rsid w:val="009C4D32"/>
    <w:rsid w:val="009C679F"/>
    <w:rsid w:val="009C693E"/>
    <w:rsid w:val="009C6DAE"/>
    <w:rsid w:val="009C7482"/>
    <w:rsid w:val="009C7587"/>
    <w:rsid w:val="009D0117"/>
    <w:rsid w:val="009D0B02"/>
    <w:rsid w:val="009D1069"/>
    <w:rsid w:val="009D120D"/>
    <w:rsid w:val="009D1D60"/>
    <w:rsid w:val="009D1FF2"/>
    <w:rsid w:val="009D21DB"/>
    <w:rsid w:val="009D2693"/>
    <w:rsid w:val="009D3C5D"/>
    <w:rsid w:val="009D3D19"/>
    <w:rsid w:val="009D4422"/>
    <w:rsid w:val="009D55B4"/>
    <w:rsid w:val="009D5A9A"/>
    <w:rsid w:val="009D791B"/>
    <w:rsid w:val="009D7B74"/>
    <w:rsid w:val="009E01F2"/>
    <w:rsid w:val="009E0A5F"/>
    <w:rsid w:val="009E131A"/>
    <w:rsid w:val="009E2139"/>
    <w:rsid w:val="009E2966"/>
    <w:rsid w:val="009E2FB9"/>
    <w:rsid w:val="009E34DC"/>
    <w:rsid w:val="009E392A"/>
    <w:rsid w:val="009E3BAD"/>
    <w:rsid w:val="009E41D5"/>
    <w:rsid w:val="009E4655"/>
    <w:rsid w:val="009E52F4"/>
    <w:rsid w:val="009E5569"/>
    <w:rsid w:val="009E5660"/>
    <w:rsid w:val="009E5B87"/>
    <w:rsid w:val="009E6195"/>
    <w:rsid w:val="009E689B"/>
    <w:rsid w:val="009F0568"/>
    <w:rsid w:val="009F0A4F"/>
    <w:rsid w:val="009F12C5"/>
    <w:rsid w:val="009F16C1"/>
    <w:rsid w:val="009F1C22"/>
    <w:rsid w:val="009F22DC"/>
    <w:rsid w:val="009F28F6"/>
    <w:rsid w:val="009F2977"/>
    <w:rsid w:val="009F2E99"/>
    <w:rsid w:val="009F37A5"/>
    <w:rsid w:val="009F3D34"/>
    <w:rsid w:val="009F495D"/>
    <w:rsid w:val="009F4A2C"/>
    <w:rsid w:val="009F502C"/>
    <w:rsid w:val="009F674D"/>
    <w:rsid w:val="009F6EF5"/>
    <w:rsid w:val="009F7EDD"/>
    <w:rsid w:val="00A0021C"/>
    <w:rsid w:val="00A00476"/>
    <w:rsid w:val="00A00C27"/>
    <w:rsid w:val="00A00F81"/>
    <w:rsid w:val="00A018A8"/>
    <w:rsid w:val="00A01C67"/>
    <w:rsid w:val="00A01F8B"/>
    <w:rsid w:val="00A02B1D"/>
    <w:rsid w:val="00A033F4"/>
    <w:rsid w:val="00A03C80"/>
    <w:rsid w:val="00A0402D"/>
    <w:rsid w:val="00A0415D"/>
    <w:rsid w:val="00A04C6E"/>
    <w:rsid w:val="00A052A8"/>
    <w:rsid w:val="00A079CF"/>
    <w:rsid w:val="00A13891"/>
    <w:rsid w:val="00A13DD5"/>
    <w:rsid w:val="00A14EBB"/>
    <w:rsid w:val="00A14FF6"/>
    <w:rsid w:val="00A1524D"/>
    <w:rsid w:val="00A15659"/>
    <w:rsid w:val="00A158F8"/>
    <w:rsid w:val="00A15BE7"/>
    <w:rsid w:val="00A15E65"/>
    <w:rsid w:val="00A15EB7"/>
    <w:rsid w:val="00A16038"/>
    <w:rsid w:val="00A16857"/>
    <w:rsid w:val="00A2009F"/>
    <w:rsid w:val="00A21136"/>
    <w:rsid w:val="00A21502"/>
    <w:rsid w:val="00A2195F"/>
    <w:rsid w:val="00A21B9E"/>
    <w:rsid w:val="00A225BE"/>
    <w:rsid w:val="00A22766"/>
    <w:rsid w:val="00A22793"/>
    <w:rsid w:val="00A230A7"/>
    <w:rsid w:val="00A23F49"/>
    <w:rsid w:val="00A24EB8"/>
    <w:rsid w:val="00A24FDC"/>
    <w:rsid w:val="00A25D55"/>
    <w:rsid w:val="00A26243"/>
    <w:rsid w:val="00A27591"/>
    <w:rsid w:val="00A304EC"/>
    <w:rsid w:val="00A30754"/>
    <w:rsid w:val="00A3127D"/>
    <w:rsid w:val="00A31556"/>
    <w:rsid w:val="00A31859"/>
    <w:rsid w:val="00A31C5B"/>
    <w:rsid w:val="00A32EB2"/>
    <w:rsid w:val="00A33A1B"/>
    <w:rsid w:val="00A347F6"/>
    <w:rsid w:val="00A34B31"/>
    <w:rsid w:val="00A34C16"/>
    <w:rsid w:val="00A36FCA"/>
    <w:rsid w:val="00A3799E"/>
    <w:rsid w:val="00A40376"/>
    <w:rsid w:val="00A40664"/>
    <w:rsid w:val="00A4074B"/>
    <w:rsid w:val="00A4111B"/>
    <w:rsid w:val="00A414DF"/>
    <w:rsid w:val="00A4222B"/>
    <w:rsid w:val="00A42286"/>
    <w:rsid w:val="00A42841"/>
    <w:rsid w:val="00A430E7"/>
    <w:rsid w:val="00A43714"/>
    <w:rsid w:val="00A438FF"/>
    <w:rsid w:val="00A4482C"/>
    <w:rsid w:val="00A4490C"/>
    <w:rsid w:val="00A44964"/>
    <w:rsid w:val="00A44E83"/>
    <w:rsid w:val="00A453A2"/>
    <w:rsid w:val="00A4576E"/>
    <w:rsid w:val="00A45A9B"/>
    <w:rsid w:val="00A4640B"/>
    <w:rsid w:val="00A46BE1"/>
    <w:rsid w:val="00A475E1"/>
    <w:rsid w:val="00A478B0"/>
    <w:rsid w:val="00A47B6E"/>
    <w:rsid w:val="00A5159A"/>
    <w:rsid w:val="00A5189C"/>
    <w:rsid w:val="00A53152"/>
    <w:rsid w:val="00A53BB1"/>
    <w:rsid w:val="00A53BFC"/>
    <w:rsid w:val="00A53CC1"/>
    <w:rsid w:val="00A5462B"/>
    <w:rsid w:val="00A54631"/>
    <w:rsid w:val="00A5546C"/>
    <w:rsid w:val="00A56548"/>
    <w:rsid w:val="00A5694B"/>
    <w:rsid w:val="00A5724F"/>
    <w:rsid w:val="00A5789D"/>
    <w:rsid w:val="00A57B8C"/>
    <w:rsid w:val="00A60B3A"/>
    <w:rsid w:val="00A60FE5"/>
    <w:rsid w:val="00A61357"/>
    <w:rsid w:val="00A61B71"/>
    <w:rsid w:val="00A61D68"/>
    <w:rsid w:val="00A61EF8"/>
    <w:rsid w:val="00A6222C"/>
    <w:rsid w:val="00A6292E"/>
    <w:rsid w:val="00A637C1"/>
    <w:rsid w:val="00A65153"/>
    <w:rsid w:val="00A655E9"/>
    <w:rsid w:val="00A65639"/>
    <w:rsid w:val="00A65BD9"/>
    <w:rsid w:val="00A65DF9"/>
    <w:rsid w:val="00A67B85"/>
    <w:rsid w:val="00A67DEB"/>
    <w:rsid w:val="00A708A2"/>
    <w:rsid w:val="00A71052"/>
    <w:rsid w:val="00A71E1C"/>
    <w:rsid w:val="00A72E9F"/>
    <w:rsid w:val="00A73E23"/>
    <w:rsid w:val="00A73FA0"/>
    <w:rsid w:val="00A74A98"/>
    <w:rsid w:val="00A74DA3"/>
    <w:rsid w:val="00A75B9F"/>
    <w:rsid w:val="00A77C38"/>
    <w:rsid w:val="00A81167"/>
    <w:rsid w:val="00A8126E"/>
    <w:rsid w:val="00A81543"/>
    <w:rsid w:val="00A81882"/>
    <w:rsid w:val="00A81E96"/>
    <w:rsid w:val="00A821FA"/>
    <w:rsid w:val="00A82C55"/>
    <w:rsid w:val="00A82C68"/>
    <w:rsid w:val="00A831E7"/>
    <w:rsid w:val="00A8386A"/>
    <w:rsid w:val="00A83E01"/>
    <w:rsid w:val="00A84309"/>
    <w:rsid w:val="00A84FF7"/>
    <w:rsid w:val="00A8566F"/>
    <w:rsid w:val="00A85931"/>
    <w:rsid w:val="00A877BD"/>
    <w:rsid w:val="00A911FE"/>
    <w:rsid w:val="00A91317"/>
    <w:rsid w:val="00A91E3C"/>
    <w:rsid w:val="00A93356"/>
    <w:rsid w:val="00A95D15"/>
    <w:rsid w:val="00A96596"/>
    <w:rsid w:val="00A96C1A"/>
    <w:rsid w:val="00A9700D"/>
    <w:rsid w:val="00A97053"/>
    <w:rsid w:val="00A9764D"/>
    <w:rsid w:val="00A97B3F"/>
    <w:rsid w:val="00AA25D2"/>
    <w:rsid w:val="00AA2D33"/>
    <w:rsid w:val="00AA4E9A"/>
    <w:rsid w:val="00AA4F29"/>
    <w:rsid w:val="00AA4F84"/>
    <w:rsid w:val="00AA5F0A"/>
    <w:rsid w:val="00AA6F5E"/>
    <w:rsid w:val="00AA74BB"/>
    <w:rsid w:val="00AA7A54"/>
    <w:rsid w:val="00AB0C60"/>
    <w:rsid w:val="00AB16BB"/>
    <w:rsid w:val="00AB1CF4"/>
    <w:rsid w:val="00AB235E"/>
    <w:rsid w:val="00AB25EE"/>
    <w:rsid w:val="00AB2C82"/>
    <w:rsid w:val="00AB32C6"/>
    <w:rsid w:val="00AB3838"/>
    <w:rsid w:val="00AB434B"/>
    <w:rsid w:val="00AB5B40"/>
    <w:rsid w:val="00AC08C2"/>
    <w:rsid w:val="00AC12EC"/>
    <w:rsid w:val="00AC1838"/>
    <w:rsid w:val="00AC2077"/>
    <w:rsid w:val="00AC361C"/>
    <w:rsid w:val="00AC38E8"/>
    <w:rsid w:val="00AC39CB"/>
    <w:rsid w:val="00AC3F26"/>
    <w:rsid w:val="00AC4094"/>
    <w:rsid w:val="00AC57DC"/>
    <w:rsid w:val="00AC616E"/>
    <w:rsid w:val="00AC61DF"/>
    <w:rsid w:val="00AC6386"/>
    <w:rsid w:val="00AC639C"/>
    <w:rsid w:val="00AC7BFA"/>
    <w:rsid w:val="00AD05B9"/>
    <w:rsid w:val="00AD09EC"/>
    <w:rsid w:val="00AD1C9D"/>
    <w:rsid w:val="00AD237B"/>
    <w:rsid w:val="00AD2519"/>
    <w:rsid w:val="00AD2AD4"/>
    <w:rsid w:val="00AD3104"/>
    <w:rsid w:val="00AD326A"/>
    <w:rsid w:val="00AD3629"/>
    <w:rsid w:val="00AD3EEE"/>
    <w:rsid w:val="00AD508A"/>
    <w:rsid w:val="00AD5F31"/>
    <w:rsid w:val="00AD6A29"/>
    <w:rsid w:val="00AD79EB"/>
    <w:rsid w:val="00AD7F80"/>
    <w:rsid w:val="00AE0049"/>
    <w:rsid w:val="00AE0BD3"/>
    <w:rsid w:val="00AE1660"/>
    <w:rsid w:val="00AE197C"/>
    <w:rsid w:val="00AE22E9"/>
    <w:rsid w:val="00AE23B4"/>
    <w:rsid w:val="00AE319A"/>
    <w:rsid w:val="00AE3F46"/>
    <w:rsid w:val="00AE4A90"/>
    <w:rsid w:val="00AE4DA0"/>
    <w:rsid w:val="00AE5104"/>
    <w:rsid w:val="00AE52CA"/>
    <w:rsid w:val="00AE5CE0"/>
    <w:rsid w:val="00AE6528"/>
    <w:rsid w:val="00AE6A03"/>
    <w:rsid w:val="00AE7923"/>
    <w:rsid w:val="00AE7C9D"/>
    <w:rsid w:val="00AF0C89"/>
    <w:rsid w:val="00AF1605"/>
    <w:rsid w:val="00AF1DBB"/>
    <w:rsid w:val="00AF2201"/>
    <w:rsid w:val="00AF2669"/>
    <w:rsid w:val="00AF272D"/>
    <w:rsid w:val="00AF33D0"/>
    <w:rsid w:val="00AF39F4"/>
    <w:rsid w:val="00AF4B15"/>
    <w:rsid w:val="00AF4B2E"/>
    <w:rsid w:val="00AF5649"/>
    <w:rsid w:val="00AF5A9F"/>
    <w:rsid w:val="00AF662B"/>
    <w:rsid w:val="00AF6710"/>
    <w:rsid w:val="00AF6974"/>
    <w:rsid w:val="00AF6AA0"/>
    <w:rsid w:val="00AF6E49"/>
    <w:rsid w:val="00B00113"/>
    <w:rsid w:val="00B009D6"/>
    <w:rsid w:val="00B013AC"/>
    <w:rsid w:val="00B015A1"/>
    <w:rsid w:val="00B02998"/>
    <w:rsid w:val="00B02D97"/>
    <w:rsid w:val="00B03936"/>
    <w:rsid w:val="00B03BA1"/>
    <w:rsid w:val="00B03CCA"/>
    <w:rsid w:val="00B04BAD"/>
    <w:rsid w:val="00B04D89"/>
    <w:rsid w:val="00B05222"/>
    <w:rsid w:val="00B0528E"/>
    <w:rsid w:val="00B05755"/>
    <w:rsid w:val="00B060A7"/>
    <w:rsid w:val="00B067BB"/>
    <w:rsid w:val="00B06CF1"/>
    <w:rsid w:val="00B07B24"/>
    <w:rsid w:val="00B10133"/>
    <w:rsid w:val="00B103B2"/>
    <w:rsid w:val="00B11FBF"/>
    <w:rsid w:val="00B12196"/>
    <w:rsid w:val="00B122C5"/>
    <w:rsid w:val="00B13730"/>
    <w:rsid w:val="00B137BD"/>
    <w:rsid w:val="00B1690A"/>
    <w:rsid w:val="00B16FDE"/>
    <w:rsid w:val="00B17A09"/>
    <w:rsid w:val="00B17AEC"/>
    <w:rsid w:val="00B17F0A"/>
    <w:rsid w:val="00B218F2"/>
    <w:rsid w:val="00B22318"/>
    <w:rsid w:val="00B22BDE"/>
    <w:rsid w:val="00B23242"/>
    <w:rsid w:val="00B23730"/>
    <w:rsid w:val="00B238F2"/>
    <w:rsid w:val="00B23D09"/>
    <w:rsid w:val="00B23DD8"/>
    <w:rsid w:val="00B24682"/>
    <w:rsid w:val="00B25E56"/>
    <w:rsid w:val="00B304DB"/>
    <w:rsid w:val="00B31032"/>
    <w:rsid w:val="00B31997"/>
    <w:rsid w:val="00B3296A"/>
    <w:rsid w:val="00B32CBA"/>
    <w:rsid w:val="00B32D4E"/>
    <w:rsid w:val="00B331EB"/>
    <w:rsid w:val="00B336BC"/>
    <w:rsid w:val="00B340A8"/>
    <w:rsid w:val="00B343C5"/>
    <w:rsid w:val="00B344E8"/>
    <w:rsid w:val="00B34AB4"/>
    <w:rsid w:val="00B34E85"/>
    <w:rsid w:val="00B35192"/>
    <w:rsid w:val="00B35A5A"/>
    <w:rsid w:val="00B3673A"/>
    <w:rsid w:val="00B36B07"/>
    <w:rsid w:val="00B37415"/>
    <w:rsid w:val="00B37DE3"/>
    <w:rsid w:val="00B415EE"/>
    <w:rsid w:val="00B418B5"/>
    <w:rsid w:val="00B418B7"/>
    <w:rsid w:val="00B43827"/>
    <w:rsid w:val="00B43BC7"/>
    <w:rsid w:val="00B441B1"/>
    <w:rsid w:val="00B46311"/>
    <w:rsid w:val="00B4677C"/>
    <w:rsid w:val="00B46850"/>
    <w:rsid w:val="00B4691C"/>
    <w:rsid w:val="00B47061"/>
    <w:rsid w:val="00B47410"/>
    <w:rsid w:val="00B50834"/>
    <w:rsid w:val="00B50A0F"/>
    <w:rsid w:val="00B511F2"/>
    <w:rsid w:val="00B524EA"/>
    <w:rsid w:val="00B54266"/>
    <w:rsid w:val="00B5434A"/>
    <w:rsid w:val="00B543A4"/>
    <w:rsid w:val="00B54BD3"/>
    <w:rsid w:val="00B56CDF"/>
    <w:rsid w:val="00B570AD"/>
    <w:rsid w:val="00B5756F"/>
    <w:rsid w:val="00B57F12"/>
    <w:rsid w:val="00B606F6"/>
    <w:rsid w:val="00B60C91"/>
    <w:rsid w:val="00B60FB3"/>
    <w:rsid w:val="00B61AAD"/>
    <w:rsid w:val="00B63C40"/>
    <w:rsid w:val="00B63CAD"/>
    <w:rsid w:val="00B64604"/>
    <w:rsid w:val="00B6542C"/>
    <w:rsid w:val="00B657C6"/>
    <w:rsid w:val="00B67CF5"/>
    <w:rsid w:val="00B70D23"/>
    <w:rsid w:val="00B71251"/>
    <w:rsid w:val="00B71F64"/>
    <w:rsid w:val="00B72356"/>
    <w:rsid w:val="00B72E4D"/>
    <w:rsid w:val="00B73B6B"/>
    <w:rsid w:val="00B73C74"/>
    <w:rsid w:val="00B74111"/>
    <w:rsid w:val="00B74431"/>
    <w:rsid w:val="00B74B33"/>
    <w:rsid w:val="00B75083"/>
    <w:rsid w:val="00B75476"/>
    <w:rsid w:val="00B776E2"/>
    <w:rsid w:val="00B80718"/>
    <w:rsid w:val="00B80BDA"/>
    <w:rsid w:val="00B811A5"/>
    <w:rsid w:val="00B814F5"/>
    <w:rsid w:val="00B817B6"/>
    <w:rsid w:val="00B81DB6"/>
    <w:rsid w:val="00B81F78"/>
    <w:rsid w:val="00B82383"/>
    <w:rsid w:val="00B82EC7"/>
    <w:rsid w:val="00B83099"/>
    <w:rsid w:val="00B839A7"/>
    <w:rsid w:val="00B8432B"/>
    <w:rsid w:val="00B84572"/>
    <w:rsid w:val="00B84E54"/>
    <w:rsid w:val="00B85ECE"/>
    <w:rsid w:val="00B8613D"/>
    <w:rsid w:val="00B86802"/>
    <w:rsid w:val="00B86A75"/>
    <w:rsid w:val="00B86C3C"/>
    <w:rsid w:val="00B875DF"/>
    <w:rsid w:val="00B90530"/>
    <w:rsid w:val="00B90D45"/>
    <w:rsid w:val="00B90F1A"/>
    <w:rsid w:val="00B918B4"/>
    <w:rsid w:val="00B91B9A"/>
    <w:rsid w:val="00B91D42"/>
    <w:rsid w:val="00B930F2"/>
    <w:rsid w:val="00B93D88"/>
    <w:rsid w:val="00B93E04"/>
    <w:rsid w:val="00B9451E"/>
    <w:rsid w:val="00B94A93"/>
    <w:rsid w:val="00B95D42"/>
    <w:rsid w:val="00B96BC2"/>
    <w:rsid w:val="00B96E63"/>
    <w:rsid w:val="00B971B4"/>
    <w:rsid w:val="00B97881"/>
    <w:rsid w:val="00BA00CB"/>
    <w:rsid w:val="00BA1149"/>
    <w:rsid w:val="00BA1328"/>
    <w:rsid w:val="00BA17B6"/>
    <w:rsid w:val="00BA18D6"/>
    <w:rsid w:val="00BA1A95"/>
    <w:rsid w:val="00BA1D45"/>
    <w:rsid w:val="00BA264A"/>
    <w:rsid w:val="00BA308E"/>
    <w:rsid w:val="00BA338F"/>
    <w:rsid w:val="00BA3634"/>
    <w:rsid w:val="00BA36DA"/>
    <w:rsid w:val="00BA3BA8"/>
    <w:rsid w:val="00BA48BC"/>
    <w:rsid w:val="00BA49D8"/>
    <w:rsid w:val="00BA4B34"/>
    <w:rsid w:val="00BA4DBC"/>
    <w:rsid w:val="00BA50F3"/>
    <w:rsid w:val="00BA7158"/>
    <w:rsid w:val="00BA7289"/>
    <w:rsid w:val="00BB060A"/>
    <w:rsid w:val="00BB10C5"/>
    <w:rsid w:val="00BB1E7D"/>
    <w:rsid w:val="00BB32BE"/>
    <w:rsid w:val="00BB3E66"/>
    <w:rsid w:val="00BB43A4"/>
    <w:rsid w:val="00BB44DB"/>
    <w:rsid w:val="00BB450C"/>
    <w:rsid w:val="00BB53D9"/>
    <w:rsid w:val="00BB5F3F"/>
    <w:rsid w:val="00BB6FB6"/>
    <w:rsid w:val="00BB70B2"/>
    <w:rsid w:val="00BB76DA"/>
    <w:rsid w:val="00BB7822"/>
    <w:rsid w:val="00BB7B54"/>
    <w:rsid w:val="00BC032E"/>
    <w:rsid w:val="00BC069A"/>
    <w:rsid w:val="00BC1E49"/>
    <w:rsid w:val="00BC2D0D"/>
    <w:rsid w:val="00BC34BE"/>
    <w:rsid w:val="00BC3B2C"/>
    <w:rsid w:val="00BC3B3F"/>
    <w:rsid w:val="00BC3C63"/>
    <w:rsid w:val="00BC41C7"/>
    <w:rsid w:val="00BC5259"/>
    <w:rsid w:val="00BC5350"/>
    <w:rsid w:val="00BC57B9"/>
    <w:rsid w:val="00BC63E4"/>
    <w:rsid w:val="00BC6458"/>
    <w:rsid w:val="00BC6954"/>
    <w:rsid w:val="00BD08D7"/>
    <w:rsid w:val="00BD090C"/>
    <w:rsid w:val="00BD17A6"/>
    <w:rsid w:val="00BD3051"/>
    <w:rsid w:val="00BD3441"/>
    <w:rsid w:val="00BD34D2"/>
    <w:rsid w:val="00BD36DF"/>
    <w:rsid w:val="00BD43AC"/>
    <w:rsid w:val="00BD5994"/>
    <w:rsid w:val="00BD59E7"/>
    <w:rsid w:val="00BD6CD7"/>
    <w:rsid w:val="00BD739D"/>
    <w:rsid w:val="00BD747A"/>
    <w:rsid w:val="00BD7BBE"/>
    <w:rsid w:val="00BD7C65"/>
    <w:rsid w:val="00BE05E1"/>
    <w:rsid w:val="00BE0627"/>
    <w:rsid w:val="00BE092B"/>
    <w:rsid w:val="00BE0AB6"/>
    <w:rsid w:val="00BE1A4D"/>
    <w:rsid w:val="00BE236B"/>
    <w:rsid w:val="00BE2F1E"/>
    <w:rsid w:val="00BE3FAC"/>
    <w:rsid w:val="00BE4A02"/>
    <w:rsid w:val="00BE5976"/>
    <w:rsid w:val="00BE59F4"/>
    <w:rsid w:val="00BE6DF0"/>
    <w:rsid w:val="00BE7136"/>
    <w:rsid w:val="00BE723C"/>
    <w:rsid w:val="00BE74E3"/>
    <w:rsid w:val="00BF05A0"/>
    <w:rsid w:val="00BF154F"/>
    <w:rsid w:val="00BF1BA0"/>
    <w:rsid w:val="00BF1F96"/>
    <w:rsid w:val="00BF214A"/>
    <w:rsid w:val="00BF2CD4"/>
    <w:rsid w:val="00BF31E1"/>
    <w:rsid w:val="00BF4B6C"/>
    <w:rsid w:val="00BF649E"/>
    <w:rsid w:val="00BF7672"/>
    <w:rsid w:val="00BF7874"/>
    <w:rsid w:val="00C0094E"/>
    <w:rsid w:val="00C016EA"/>
    <w:rsid w:val="00C01CC2"/>
    <w:rsid w:val="00C0215D"/>
    <w:rsid w:val="00C0255B"/>
    <w:rsid w:val="00C02620"/>
    <w:rsid w:val="00C037F2"/>
    <w:rsid w:val="00C038EA"/>
    <w:rsid w:val="00C04CC1"/>
    <w:rsid w:val="00C05840"/>
    <w:rsid w:val="00C0639C"/>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5DE1"/>
    <w:rsid w:val="00C165FA"/>
    <w:rsid w:val="00C16F97"/>
    <w:rsid w:val="00C17293"/>
    <w:rsid w:val="00C206CC"/>
    <w:rsid w:val="00C20BF2"/>
    <w:rsid w:val="00C212AF"/>
    <w:rsid w:val="00C22803"/>
    <w:rsid w:val="00C22BCB"/>
    <w:rsid w:val="00C22C94"/>
    <w:rsid w:val="00C23087"/>
    <w:rsid w:val="00C23722"/>
    <w:rsid w:val="00C23840"/>
    <w:rsid w:val="00C23BA4"/>
    <w:rsid w:val="00C24E58"/>
    <w:rsid w:val="00C25816"/>
    <w:rsid w:val="00C26427"/>
    <w:rsid w:val="00C266C3"/>
    <w:rsid w:val="00C2673F"/>
    <w:rsid w:val="00C26F06"/>
    <w:rsid w:val="00C30DC7"/>
    <w:rsid w:val="00C30DF9"/>
    <w:rsid w:val="00C335E4"/>
    <w:rsid w:val="00C34A4D"/>
    <w:rsid w:val="00C35CD7"/>
    <w:rsid w:val="00C3658C"/>
    <w:rsid w:val="00C36D08"/>
    <w:rsid w:val="00C37900"/>
    <w:rsid w:val="00C379B5"/>
    <w:rsid w:val="00C401A1"/>
    <w:rsid w:val="00C4044A"/>
    <w:rsid w:val="00C41F96"/>
    <w:rsid w:val="00C427E8"/>
    <w:rsid w:val="00C43042"/>
    <w:rsid w:val="00C44085"/>
    <w:rsid w:val="00C448F9"/>
    <w:rsid w:val="00C459E0"/>
    <w:rsid w:val="00C459F0"/>
    <w:rsid w:val="00C45D72"/>
    <w:rsid w:val="00C466CF"/>
    <w:rsid w:val="00C46AA6"/>
    <w:rsid w:val="00C4785B"/>
    <w:rsid w:val="00C479F9"/>
    <w:rsid w:val="00C50228"/>
    <w:rsid w:val="00C50D45"/>
    <w:rsid w:val="00C51DC7"/>
    <w:rsid w:val="00C5301D"/>
    <w:rsid w:val="00C533D8"/>
    <w:rsid w:val="00C53746"/>
    <w:rsid w:val="00C54D49"/>
    <w:rsid w:val="00C55C0A"/>
    <w:rsid w:val="00C55D00"/>
    <w:rsid w:val="00C56245"/>
    <w:rsid w:val="00C564BB"/>
    <w:rsid w:val="00C56CA1"/>
    <w:rsid w:val="00C5762C"/>
    <w:rsid w:val="00C5771D"/>
    <w:rsid w:val="00C57790"/>
    <w:rsid w:val="00C57C12"/>
    <w:rsid w:val="00C60564"/>
    <w:rsid w:val="00C60628"/>
    <w:rsid w:val="00C608DF"/>
    <w:rsid w:val="00C61281"/>
    <w:rsid w:val="00C623FB"/>
    <w:rsid w:val="00C64575"/>
    <w:rsid w:val="00C6602F"/>
    <w:rsid w:val="00C66075"/>
    <w:rsid w:val="00C66690"/>
    <w:rsid w:val="00C678A2"/>
    <w:rsid w:val="00C7010E"/>
    <w:rsid w:val="00C701AA"/>
    <w:rsid w:val="00C71023"/>
    <w:rsid w:val="00C7112B"/>
    <w:rsid w:val="00C72EDD"/>
    <w:rsid w:val="00C731FD"/>
    <w:rsid w:val="00C73234"/>
    <w:rsid w:val="00C73A88"/>
    <w:rsid w:val="00C73D1A"/>
    <w:rsid w:val="00C746BA"/>
    <w:rsid w:val="00C74AB5"/>
    <w:rsid w:val="00C74E8B"/>
    <w:rsid w:val="00C75282"/>
    <w:rsid w:val="00C75C40"/>
    <w:rsid w:val="00C761B2"/>
    <w:rsid w:val="00C765B2"/>
    <w:rsid w:val="00C769F9"/>
    <w:rsid w:val="00C8008F"/>
    <w:rsid w:val="00C8032B"/>
    <w:rsid w:val="00C8040A"/>
    <w:rsid w:val="00C8060F"/>
    <w:rsid w:val="00C810F2"/>
    <w:rsid w:val="00C8151E"/>
    <w:rsid w:val="00C81552"/>
    <w:rsid w:val="00C8281D"/>
    <w:rsid w:val="00C847B5"/>
    <w:rsid w:val="00C84DC7"/>
    <w:rsid w:val="00C85066"/>
    <w:rsid w:val="00C85251"/>
    <w:rsid w:val="00C85919"/>
    <w:rsid w:val="00C85E1F"/>
    <w:rsid w:val="00C87BB4"/>
    <w:rsid w:val="00C87DA1"/>
    <w:rsid w:val="00C90FBA"/>
    <w:rsid w:val="00C911E5"/>
    <w:rsid w:val="00C9220C"/>
    <w:rsid w:val="00C92A20"/>
    <w:rsid w:val="00C92D90"/>
    <w:rsid w:val="00C9359A"/>
    <w:rsid w:val="00C93B2A"/>
    <w:rsid w:val="00C94622"/>
    <w:rsid w:val="00C9465D"/>
    <w:rsid w:val="00C94CA3"/>
    <w:rsid w:val="00C94EB6"/>
    <w:rsid w:val="00C95141"/>
    <w:rsid w:val="00C9567E"/>
    <w:rsid w:val="00C96121"/>
    <w:rsid w:val="00C96128"/>
    <w:rsid w:val="00C97648"/>
    <w:rsid w:val="00C976E1"/>
    <w:rsid w:val="00CA0398"/>
    <w:rsid w:val="00CA078A"/>
    <w:rsid w:val="00CA1724"/>
    <w:rsid w:val="00CA1F03"/>
    <w:rsid w:val="00CA2518"/>
    <w:rsid w:val="00CA2983"/>
    <w:rsid w:val="00CA2AA6"/>
    <w:rsid w:val="00CA2FBA"/>
    <w:rsid w:val="00CA38AD"/>
    <w:rsid w:val="00CA3D37"/>
    <w:rsid w:val="00CA3D8C"/>
    <w:rsid w:val="00CA489E"/>
    <w:rsid w:val="00CA531A"/>
    <w:rsid w:val="00CA5E33"/>
    <w:rsid w:val="00CA6921"/>
    <w:rsid w:val="00CA6FD7"/>
    <w:rsid w:val="00CA774C"/>
    <w:rsid w:val="00CA7C02"/>
    <w:rsid w:val="00CB0C13"/>
    <w:rsid w:val="00CB268D"/>
    <w:rsid w:val="00CB2DD8"/>
    <w:rsid w:val="00CB2FBC"/>
    <w:rsid w:val="00CB31D8"/>
    <w:rsid w:val="00CB3828"/>
    <w:rsid w:val="00CB38F9"/>
    <w:rsid w:val="00CB46CD"/>
    <w:rsid w:val="00CB500E"/>
    <w:rsid w:val="00CB54A7"/>
    <w:rsid w:val="00CB5C0B"/>
    <w:rsid w:val="00CB5F24"/>
    <w:rsid w:val="00CB642A"/>
    <w:rsid w:val="00CB6CEE"/>
    <w:rsid w:val="00CB7866"/>
    <w:rsid w:val="00CC05F7"/>
    <w:rsid w:val="00CC14E9"/>
    <w:rsid w:val="00CC21C4"/>
    <w:rsid w:val="00CC235D"/>
    <w:rsid w:val="00CC23F7"/>
    <w:rsid w:val="00CC282E"/>
    <w:rsid w:val="00CC2B29"/>
    <w:rsid w:val="00CC3BA4"/>
    <w:rsid w:val="00CC4D12"/>
    <w:rsid w:val="00CC5C71"/>
    <w:rsid w:val="00CC651B"/>
    <w:rsid w:val="00CC6B66"/>
    <w:rsid w:val="00CC76AB"/>
    <w:rsid w:val="00CD02ED"/>
    <w:rsid w:val="00CD07CD"/>
    <w:rsid w:val="00CD0FC6"/>
    <w:rsid w:val="00CD1FFA"/>
    <w:rsid w:val="00CD33B1"/>
    <w:rsid w:val="00CD33F4"/>
    <w:rsid w:val="00CD3EC3"/>
    <w:rsid w:val="00CD411C"/>
    <w:rsid w:val="00CD5571"/>
    <w:rsid w:val="00CD57DC"/>
    <w:rsid w:val="00CD66D1"/>
    <w:rsid w:val="00CD7915"/>
    <w:rsid w:val="00CE05D0"/>
    <w:rsid w:val="00CE06C9"/>
    <w:rsid w:val="00CE1D32"/>
    <w:rsid w:val="00CE2186"/>
    <w:rsid w:val="00CE3A3A"/>
    <w:rsid w:val="00CE4092"/>
    <w:rsid w:val="00CE4DFE"/>
    <w:rsid w:val="00CE5533"/>
    <w:rsid w:val="00CE5549"/>
    <w:rsid w:val="00CE6254"/>
    <w:rsid w:val="00CE69AD"/>
    <w:rsid w:val="00CE749A"/>
    <w:rsid w:val="00CE7881"/>
    <w:rsid w:val="00CE7A5C"/>
    <w:rsid w:val="00CF00BD"/>
    <w:rsid w:val="00CF03F3"/>
    <w:rsid w:val="00CF0A75"/>
    <w:rsid w:val="00CF0BE1"/>
    <w:rsid w:val="00CF12E8"/>
    <w:rsid w:val="00CF19CD"/>
    <w:rsid w:val="00CF1CBB"/>
    <w:rsid w:val="00CF20D2"/>
    <w:rsid w:val="00CF249D"/>
    <w:rsid w:val="00CF24B8"/>
    <w:rsid w:val="00CF32FE"/>
    <w:rsid w:val="00CF45B4"/>
    <w:rsid w:val="00CF46BA"/>
    <w:rsid w:val="00CF60BA"/>
    <w:rsid w:val="00CF6B8C"/>
    <w:rsid w:val="00CF7185"/>
    <w:rsid w:val="00CF76DE"/>
    <w:rsid w:val="00CF7AFA"/>
    <w:rsid w:val="00CF7E10"/>
    <w:rsid w:val="00CF7FE6"/>
    <w:rsid w:val="00D00874"/>
    <w:rsid w:val="00D00D14"/>
    <w:rsid w:val="00D013F0"/>
    <w:rsid w:val="00D01E18"/>
    <w:rsid w:val="00D02472"/>
    <w:rsid w:val="00D02541"/>
    <w:rsid w:val="00D027AE"/>
    <w:rsid w:val="00D03006"/>
    <w:rsid w:val="00D033D2"/>
    <w:rsid w:val="00D03B6B"/>
    <w:rsid w:val="00D03E5B"/>
    <w:rsid w:val="00D041E6"/>
    <w:rsid w:val="00D04AD9"/>
    <w:rsid w:val="00D0533F"/>
    <w:rsid w:val="00D053B7"/>
    <w:rsid w:val="00D062CB"/>
    <w:rsid w:val="00D07FB3"/>
    <w:rsid w:val="00D10C11"/>
    <w:rsid w:val="00D11A74"/>
    <w:rsid w:val="00D12563"/>
    <w:rsid w:val="00D13BCB"/>
    <w:rsid w:val="00D13EA3"/>
    <w:rsid w:val="00D1404B"/>
    <w:rsid w:val="00D14A89"/>
    <w:rsid w:val="00D14C7F"/>
    <w:rsid w:val="00D14D22"/>
    <w:rsid w:val="00D14F25"/>
    <w:rsid w:val="00D150DB"/>
    <w:rsid w:val="00D151D4"/>
    <w:rsid w:val="00D15E8A"/>
    <w:rsid w:val="00D1624A"/>
    <w:rsid w:val="00D164A4"/>
    <w:rsid w:val="00D1664D"/>
    <w:rsid w:val="00D169A9"/>
    <w:rsid w:val="00D16D3C"/>
    <w:rsid w:val="00D1730D"/>
    <w:rsid w:val="00D1747E"/>
    <w:rsid w:val="00D178B3"/>
    <w:rsid w:val="00D20119"/>
    <w:rsid w:val="00D20EA6"/>
    <w:rsid w:val="00D212D0"/>
    <w:rsid w:val="00D2246C"/>
    <w:rsid w:val="00D2260A"/>
    <w:rsid w:val="00D22DE6"/>
    <w:rsid w:val="00D23C14"/>
    <w:rsid w:val="00D24CD7"/>
    <w:rsid w:val="00D24ECA"/>
    <w:rsid w:val="00D2547F"/>
    <w:rsid w:val="00D25E83"/>
    <w:rsid w:val="00D25F23"/>
    <w:rsid w:val="00D260A7"/>
    <w:rsid w:val="00D2671B"/>
    <w:rsid w:val="00D26B10"/>
    <w:rsid w:val="00D279D2"/>
    <w:rsid w:val="00D27FB0"/>
    <w:rsid w:val="00D30FBF"/>
    <w:rsid w:val="00D32AF4"/>
    <w:rsid w:val="00D32B86"/>
    <w:rsid w:val="00D337D5"/>
    <w:rsid w:val="00D33F62"/>
    <w:rsid w:val="00D35456"/>
    <w:rsid w:val="00D35A1B"/>
    <w:rsid w:val="00D36036"/>
    <w:rsid w:val="00D3627E"/>
    <w:rsid w:val="00D36CDA"/>
    <w:rsid w:val="00D36E83"/>
    <w:rsid w:val="00D37397"/>
    <w:rsid w:val="00D374AC"/>
    <w:rsid w:val="00D37C70"/>
    <w:rsid w:val="00D422DC"/>
    <w:rsid w:val="00D43306"/>
    <w:rsid w:val="00D43570"/>
    <w:rsid w:val="00D45DF5"/>
    <w:rsid w:val="00D45F27"/>
    <w:rsid w:val="00D462A8"/>
    <w:rsid w:val="00D4783E"/>
    <w:rsid w:val="00D50715"/>
    <w:rsid w:val="00D522F9"/>
    <w:rsid w:val="00D5279B"/>
    <w:rsid w:val="00D543BC"/>
    <w:rsid w:val="00D55E82"/>
    <w:rsid w:val="00D56819"/>
    <w:rsid w:val="00D5689C"/>
    <w:rsid w:val="00D601B4"/>
    <w:rsid w:val="00D6033E"/>
    <w:rsid w:val="00D60462"/>
    <w:rsid w:val="00D609B9"/>
    <w:rsid w:val="00D609F6"/>
    <w:rsid w:val="00D614A4"/>
    <w:rsid w:val="00D61EAB"/>
    <w:rsid w:val="00D61F65"/>
    <w:rsid w:val="00D62AAB"/>
    <w:rsid w:val="00D63440"/>
    <w:rsid w:val="00D63F81"/>
    <w:rsid w:val="00D64442"/>
    <w:rsid w:val="00D65433"/>
    <w:rsid w:val="00D65F68"/>
    <w:rsid w:val="00D66CAC"/>
    <w:rsid w:val="00D67F9E"/>
    <w:rsid w:val="00D7081E"/>
    <w:rsid w:val="00D70983"/>
    <w:rsid w:val="00D70B25"/>
    <w:rsid w:val="00D71173"/>
    <w:rsid w:val="00D72025"/>
    <w:rsid w:val="00D7212B"/>
    <w:rsid w:val="00D72C7E"/>
    <w:rsid w:val="00D73CBF"/>
    <w:rsid w:val="00D73F54"/>
    <w:rsid w:val="00D742E6"/>
    <w:rsid w:val="00D74439"/>
    <w:rsid w:val="00D74E97"/>
    <w:rsid w:val="00D75415"/>
    <w:rsid w:val="00D76174"/>
    <w:rsid w:val="00D767AE"/>
    <w:rsid w:val="00D7737E"/>
    <w:rsid w:val="00D80DE0"/>
    <w:rsid w:val="00D822F6"/>
    <w:rsid w:val="00D825F9"/>
    <w:rsid w:val="00D841E9"/>
    <w:rsid w:val="00D841F5"/>
    <w:rsid w:val="00D84280"/>
    <w:rsid w:val="00D842EA"/>
    <w:rsid w:val="00D84545"/>
    <w:rsid w:val="00D851BD"/>
    <w:rsid w:val="00D8536B"/>
    <w:rsid w:val="00D86B3A"/>
    <w:rsid w:val="00D87145"/>
    <w:rsid w:val="00D87AFE"/>
    <w:rsid w:val="00D87CB4"/>
    <w:rsid w:val="00D87E59"/>
    <w:rsid w:val="00D87F90"/>
    <w:rsid w:val="00D90525"/>
    <w:rsid w:val="00D90905"/>
    <w:rsid w:val="00D90D57"/>
    <w:rsid w:val="00D918E8"/>
    <w:rsid w:val="00D91E06"/>
    <w:rsid w:val="00D922C4"/>
    <w:rsid w:val="00D92C30"/>
    <w:rsid w:val="00D92DB3"/>
    <w:rsid w:val="00D92E96"/>
    <w:rsid w:val="00D92FDA"/>
    <w:rsid w:val="00D94917"/>
    <w:rsid w:val="00D95F8B"/>
    <w:rsid w:val="00D95FDE"/>
    <w:rsid w:val="00D97A97"/>
    <w:rsid w:val="00D97DBA"/>
    <w:rsid w:val="00DA05F4"/>
    <w:rsid w:val="00DA0B90"/>
    <w:rsid w:val="00DA0E33"/>
    <w:rsid w:val="00DA13A0"/>
    <w:rsid w:val="00DA1DAD"/>
    <w:rsid w:val="00DA1F7D"/>
    <w:rsid w:val="00DA2B68"/>
    <w:rsid w:val="00DA2CB8"/>
    <w:rsid w:val="00DA2D0B"/>
    <w:rsid w:val="00DA2F05"/>
    <w:rsid w:val="00DA41B6"/>
    <w:rsid w:val="00DA4673"/>
    <w:rsid w:val="00DA499A"/>
    <w:rsid w:val="00DA5C8D"/>
    <w:rsid w:val="00DA5D58"/>
    <w:rsid w:val="00DA6EA0"/>
    <w:rsid w:val="00DA76BF"/>
    <w:rsid w:val="00DA78DB"/>
    <w:rsid w:val="00DA7C26"/>
    <w:rsid w:val="00DA7DCC"/>
    <w:rsid w:val="00DA7DD8"/>
    <w:rsid w:val="00DB0239"/>
    <w:rsid w:val="00DB0FE3"/>
    <w:rsid w:val="00DB3214"/>
    <w:rsid w:val="00DB3449"/>
    <w:rsid w:val="00DB50E5"/>
    <w:rsid w:val="00DB52C8"/>
    <w:rsid w:val="00DB5B7F"/>
    <w:rsid w:val="00DB6655"/>
    <w:rsid w:val="00DB6945"/>
    <w:rsid w:val="00DB6A93"/>
    <w:rsid w:val="00DB6C54"/>
    <w:rsid w:val="00DB6DF3"/>
    <w:rsid w:val="00DB6E5E"/>
    <w:rsid w:val="00DB751A"/>
    <w:rsid w:val="00DB7885"/>
    <w:rsid w:val="00DC018D"/>
    <w:rsid w:val="00DC0E50"/>
    <w:rsid w:val="00DC0FD6"/>
    <w:rsid w:val="00DC1707"/>
    <w:rsid w:val="00DC2320"/>
    <w:rsid w:val="00DC25D2"/>
    <w:rsid w:val="00DC2F36"/>
    <w:rsid w:val="00DC35ED"/>
    <w:rsid w:val="00DC44E2"/>
    <w:rsid w:val="00DC45E4"/>
    <w:rsid w:val="00DC469C"/>
    <w:rsid w:val="00DC4933"/>
    <w:rsid w:val="00DC5B52"/>
    <w:rsid w:val="00DC5CD7"/>
    <w:rsid w:val="00DC6067"/>
    <w:rsid w:val="00DC62C8"/>
    <w:rsid w:val="00DC639B"/>
    <w:rsid w:val="00DC66B9"/>
    <w:rsid w:val="00DC6EAF"/>
    <w:rsid w:val="00DC7FE0"/>
    <w:rsid w:val="00DD002F"/>
    <w:rsid w:val="00DD19CA"/>
    <w:rsid w:val="00DD1D5E"/>
    <w:rsid w:val="00DD2E18"/>
    <w:rsid w:val="00DD3198"/>
    <w:rsid w:val="00DD3E16"/>
    <w:rsid w:val="00DD4835"/>
    <w:rsid w:val="00DD49BC"/>
    <w:rsid w:val="00DD4D91"/>
    <w:rsid w:val="00DD5A7A"/>
    <w:rsid w:val="00DD6931"/>
    <w:rsid w:val="00DD69B2"/>
    <w:rsid w:val="00DD718F"/>
    <w:rsid w:val="00DD743B"/>
    <w:rsid w:val="00DD7DA1"/>
    <w:rsid w:val="00DE1D66"/>
    <w:rsid w:val="00DE2CDF"/>
    <w:rsid w:val="00DE35BE"/>
    <w:rsid w:val="00DE3DB5"/>
    <w:rsid w:val="00DE4603"/>
    <w:rsid w:val="00DE52A8"/>
    <w:rsid w:val="00DE5734"/>
    <w:rsid w:val="00DE5998"/>
    <w:rsid w:val="00DE5BC7"/>
    <w:rsid w:val="00DE674C"/>
    <w:rsid w:val="00DE6FA2"/>
    <w:rsid w:val="00DE74A4"/>
    <w:rsid w:val="00DF125B"/>
    <w:rsid w:val="00DF360E"/>
    <w:rsid w:val="00DF3ED8"/>
    <w:rsid w:val="00DF43F5"/>
    <w:rsid w:val="00DF5066"/>
    <w:rsid w:val="00DF54CA"/>
    <w:rsid w:val="00DF752F"/>
    <w:rsid w:val="00DF7F3D"/>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BE7"/>
    <w:rsid w:val="00E12C93"/>
    <w:rsid w:val="00E1417F"/>
    <w:rsid w:val="00E1496A"/>
    <w:rsid w:val="00E14E45"/>
    <w:rsid w:val="00E15248"/>
    <w:rsid w:val="00E15E9D"/>
    <w:rsid w:val="00E17A42"/>
    <w:rsid w:val="00E201C8"/>
    <w:rsid w:val="00E20472"/>
    <w:rsid w:val="00E20A0B"/>
    <w:rsid w:val="00E20BF0"/>
    <w:rsid w:val="00E20E19"/>
    <w:rsid w:val="00E21567"/>
    <w:rsid w:val="00E22908"/>
    <w:rsid w:val="00E23D3C"/>
    <w:rsid w:val="00E240EE"/>
    <w:rsid w:val="00E2424E"/>
    <w:rsid w:val="00E2500E"/>
    <w:rsid w:val="00E25B56"/>
    <w:rsid w:val="00E263A5"/>
    <w:rsid w:val="00E2753F"/>
    <w:rsid w:val="00E304C7"/>
    <w:rsid w:val="00E30B93"/>
    <w:rsid w:val="00E30EFF"/>
    <w:rsid w:val="00E31398"/>
    <w:rsid w:val="00E315AA"/>
    <w:rsid w:val="00E3289A"/>
    <w:rsid w:val="00E332C7"/>
    <w:rsid w:val="00E33408"/>
    <w:rsid w:val="00E3575E"/>
    <w:rsid w:val="00E360A0"/>
    <w:rsid w:val="00E36DD6"/>
    <w:rsid w:val="00E37EF4"/>
    <w:rsid w:val="00E403CA"/>
    <w:rsid w:val="00E40E47"/>
    <w:rsid w:val="00E419C4"/>
    <w:rsid w:val="00E419DB"/>
    <w:rsid w:val="00E420E3"/>
    <w:rsid w:val="00E42461"/>
    <w:rsid w:val="00E4279D"/>
    <w:rsid w:val="00E42C33"/>
    <w:rsid w:val="00E430E8"/>
    <w:rsid w:val="00E436EC"/>
    <w:rsid w:val="00E4460D"/>
    <w:rsid w:val="00E44D2E"/>
    <w:rsid w:val="00E454D2"/>
    <w:rsid w:val="00E456CA"/>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0485"/>
    <w:rsid w:val="00E61251"/>
    <w:rsid w:val="00E6162A"/>
    <w:rsid w:val="00E61CB9"/>
    <w:rsid w:val="00E61FB4"/>
    <w:rsid w:val="00E622C4"/>
    <w:rsid w:val="00E6243F"/>
    <w:rsid w:val="00E6262D"/>
    <w:rsid w:val="00E627ED"/>
    <w:rsid w:val="00E632CA"/>
    <w:rsid w:val="00E6355A"/>
    <w:rsid w:val="00E63D16"/>
    <w:rsid w:val="00E65525"/>
    <w:rsid w:val="00E6591D"/>
    <w:rsid w:val="00E65A94"/>
    <w:rsid w:val="00E65AC1"/>
    <w:rsid w:val="00E6621E"/>
    <w:rsid w:val="00E6644F"/>
    <w:rsid w:val="00E70151"/>
    <w:rsid w:val="00E70760"/>
    <w:rsid w:val="00E711F2"/>
    <w:rsid w:val="00E71223"/>
    <w:rsid w:val="00E7133F"/>
    <w:rsid w:val="00E717E5"/>
    <w:rsid w:val="00E71937"/>
    <w:rsid w:val="00E71B87"/>
    <w:rsid w:val="00E72A0D"/>
    <w:rsid w:val="00E73557"/>
    <w:rsid w:val="00E73684"/>
    <w:rsid w:val="00E73CD3"/>
    <w:rsid w:val="00E7589F"/>
    <w:rsid w:val="00E761C7"/>
    <w:rsid w:val="00E7711A"/>
    <w:rsid w:val="00E77523"/>
    <w:rsid w:val="00E7761F"/>
    <w:rsid w:val="00E803B0"/>
    <w:rsid w:val="00E81076"/>
    <w:rsid w:val="00E810C4"/>
    <w:rsid w:val="00E81288"/>
    <w:rsid w:val="00E8128A"/>
    <w:rsid w:val="00E81348"/>
    <w:rsid w:val="00E81E10"/>
    <w:rsid w:val="00E835A5"/>
    <w:rsid w:val="00E83778"/>
    <w:rsid w:val="00E83869"/>
    <w:rsid w:val="00E83FD6"/>
    <w:rsid w:val="00E850E0"/>
    <w:rsid w:val="00E858CD"/>
    <w:rsid w:val="00E8601B"/>
    <w:rsid w:val="00E863E5"/>
    <w:rsid w:val="00E86A42"/>
    <w:rsid w:val="00E87024"/>
    <w:rsid w:val="00E87DFE"/>
    <w:rsid w:val="00E90F3A"/>
    <w:rsid w:val="00E91454"/>
    <w:rsid w:val="00E91CB2"/>
    <w:rsid w:val="00E922B1"/>
    <w:rsid w:val="00E937B8"/>
    <w:rsid w:val="00E93BC5"/>
    <w:rsid w:val="00E93E92"/>
    <w:rsid w:val="00E95219"/>
    <w:rsid w:val="00E952B5"/>
    <w:rsid w:val="00E952E6"/>
    <w:rsid w:val="00E95F4F"/>
    <w:rsid w:val="00E9694B"/>
    <w:rsid w:val="00E96E73"/>
    <w:rsid w:val="00EA0CDD"/>
    <w:rsid w:val="00EA1205"/>
    <w:rsid w:val="00EA1D92"/>
    <w:rsid w:val="00EA296D"/>
    <w:rsid w:val="00EA3478"/>
    <w:rsid w:val="00EA36FE"/>
    <w:rsid w:val="00EA3885"/>
    <w:rsid w:val="00EA4062"/>
    <w:rsid w:val="00EA4785"/>
    <w:rsid w:val="00EA4E88"/>
    <w:rsid w:val="00EA5076"/>
    <w:rsid w:val="00EA5196"/>
    <w:rsid w:val="00EA546E"/>
    <w:rsid w:val="00EA6204"/>
    <w:rsid w:val="00EA6F71"/>
    <w:rsid w:val="00EA7727"/>
    <w:rsid w:val="00EA7DE8"/>
    <w:rsid w:val="00EA7EDF"/>
    <w:rsid w:val="00EA7F1C"/>
    <w:rsid w:val="00EB065F"/>
    <w:rsid w:val="00EB100B"/>
    <w:rsid w:val="00EB1316"/>
    <w:rsid w:val="00EB1448"/>
    <w:rsid w:val="00EB2287"/>
    <w:rsid w:val="00EB2D74"/>
    <w:rsid w:val="00EB3416"/>
    <w:rsid w:val="00EB50FB"/>
    <w:rsid w:val="00EB5266"/>
    <w:rsid w:val="00EB5F2D"/>
    <w:rsid w:val="00EB61A2"/>
    <w:rsid w:val="00EB66CD"/>
    <w:rsid w:val="00EB676C"/>
    <w:rsid w:val="00EB7147"/>
    <w:rsid w:val="00EB7E33"/>
    <w:rsid w:val="00EC0504"/>
    <w:rsid w:val="00EC07FE"/>
    <w:rsid w:val="00EC10FF"/>
    <w:rsid w:val="00EC13A8"/>
    <w:rsid w:val="00EC1ABE"/>
    <w:rsid w:val="00EC27A7"/>
    <w:rsid w:val="00EC3068"/>
    <w:rsid w:val="00EC3326"/>
    <w:rsid w:val="00EC3BD9"/>
    <w:rsid w:val="00EC3D69"/>
    <w:rsid w:val="00EC3DA1"/>
    <w:rsid w:val="00EC46B9"/>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514"/>
    <w:rsid w:val="00ED680B"/>
    <w:rsid w:val="00ED6C73"/>
    <w:rsid w:val="00EE013C"/>
    <w:rsid w:val="00EE0AD2"/>
    <w:rsid w:val="00EE19B3"/>
    <w:rsid w:val="00EE20D7"/>
    <w:rsid w:val="00EE25F6"/>
    <w:rsid w:val="00EE3692"/>
    <w:rsid w:val="00EE49F4"/>
    <w:rsid w:val="00EE67CC"/>
    <w:rsid w:val="00EE68C5"/>
    <w:rsid w:val="00EE69DE"/>
    <w:rsid w:val="00EE7A8B"/>
    <w:rsid w:val="00EF0FEF"/>
    <w:rsid w:val="00EF212F"/>
    <w:rsid w:val="00EF2F4B"/>
    <w:rsid w:val="00EF32E6"/>
    <w:rsid w:val="00EF336A"/>
    <w:rsid w:val="00EF3E9F"/>
    <w:rsid w:val="00EF55FF"/>
    <w:rsid w:val="00EF5F44"/>
    <w:rsid w:val="00EF728A"/>
    <w:rsid w:val="00F002F0"/>
    <w:rsid w:val="00F00603"/>
    <w:rsid w:val="00F02141"/>
    <w:rsid w:val="00F02D93"/>
    <w:rsid w:val="00F02DFA"/>
    <w:rsid w:val="00F030DD"/>
    <w:rsid w:val="00F04952"/>
    <w:rsid w:val="00F04A0E"/>
    <w:rsid w:val="00F05DCB"/>
    <w:rsid w:val="00F05EEE"/>
    <w:rsid w:val="00F05FBF"/>
    <w:rsid w:val="00F06008"/>
    <w:rsid w:val="00F06141"/>
    <w:rsid w:val="00F06216"/>
    <w:rsid w:val="00F1054D"/>
    <w:rsid w:val="00F1066A"/>
    <w:rsid w:val="00F1178E"/>
    <w:rsid w:val="00F1193F"/>
    <w:rsid w:val="00F12F56"/>
    <w:rsid w:val="00F13DF6"/>
    <w:rsid w:val="00F1480B"/>
    <w:rsid w:val="00F16D84"/>
    <w:rsid w:val="00F17F98"/>
    <w:rsid w:val="00F204CB"/>
    <w:rsid w:val="00F211B9"/>
    <w:rsid w:val="00F21485"/>
    <w:rsid w:val="00F214F6"/>
    <w:rsid w:val="00F219B3"/>
    <w:rsid w:val="00F21ABA"/>
    <w:rsid w:val="00F21BA4"/>
    <w:rsid w:val="00F22DC1"/>
    <w:rsid w:val="00F23F37"/>
    <w:rsid w:val="00F24450"/>
    <w:rsid w:val="00F24C30"/>
    <w:rsid w:val="00F25055"/>
    <w:rsid w:val="00F252A5"/>
    <w:rsid w:val="00F255E5"/>
    <w:rsid w:val="00F256F1"/>
    <w:rsid w:val="00F25978"/>
    <w:rsid w:val="00F26688"/>
    <w:rsid w:val="00F26DB7"/>
    <w:rsid w:val="00F277E1"/>
    <w:rsid w:val="00F277FE"/>
    <w:rsid w:val="00F3025A"/>
    <w:rsid w:val="00F307EC"/>
    <w:rsid w:val="00F324D6"/>
    <w:rsid w:val="00F32E2A"/>
    <w:rsid w:val="00F34122"/>
    <w:rsid w:val="00F343E0"/>
    <w:rsid w:val="00F360DD"/>
    <w:rsid w:val="00F3634E"/>
    <w:rsid w:val="00F36664"/>
    <w:rsid w:val="00F36D4D"/>
    <w:rsid w:val="00F36FB3"/>
    <w:rsid w:val="00F37A07"/>
    <w:rsid w:val="00F40207"/>
    <w:rsid w:val="00F40A7F"/>
    <w:rsid w:val="00F40ACE"/>
    <w:rsid w:val="00F42141"/>
    <w:rsid w:val="00F4222A"/>
    <w:rsid w:val="00F4450F"/>
    <w:rsid w:val="00F4474B"/>
    <w:rsid w:val="00F4498F"/>
    <w:rsid w:val="00F44F1D"/>
    <w:rsid w:val="00F4530D"/>
    <w:rsid w:val="00F45BD8"/>
    <w:rsid w:val="00F45CDF"/>
    <w:rsid w:val="00F46A99"/>
    <w:rsid w:val="00F46BA5"/>
    <w:rsid w:val="00F47090"/>
    <w:rsid w:val="00F47379"/>
    <w:rsid w:val="00F47A1B"/>
    <w:rsid w:val="00F50F3E"/>
    <w:rsid w:val="00F5178E"/>
    <w:rsid w:val="00F51884"/>
    <w:rsid w:val="00F51EE2"/>
    <w:rsid w:val="00F528C3"/>
    <w:rsid w:val="00F52C7C"/>
    <w:rsid w:val="00F54457"/>
    <w:rsid w:val="00F54641"/>
    <w:rsid w:val="00F5542B"/>
    <w:rsid w:val="00F56B05"/>
    <w:rsid w:val="00F56BC3"/>
    <w:rsid w:val="00F56CFC"/>
    <w:rsid w:val="00F57A0D"/>
    <w:rsid w:val="00F60370"/>
    <w:rsid w:val="00F6237D"/>
    <w:rsid w:val="00F63D44"/>
    <w:rsid w:val="00F64F39"/>
    <w:rsid w:val="00F655AE"/>
    <w:rsid w:val="00F658ED"/>
    <w:rsid w:val="00F65BB2"/>
    <w:rsid w:val="00F65C23"/>
    <w:rsid w:val="00F66A71"/>
    <w:rsid w:val="00F66FDE"/>
    <w:rsid w:val="00F67D3F"/>
    <w:rsid w:val="00F67D44"/>
    <w:rsid w:val="00F70B5C"/>
    <w:rsid w:val="00F716AE"/>
    <w:rsid w:val="00F738FB"/>
    <w:rsid w:val="00F740F4"/>
    <w:rsid w:val="00F749E6"/>
    <w:rsid w:val="00F759A8"/>
    <w:rsid w:val="00F759F0"/>
    <w:rsid w:val="00F75C6F"/>
    <w:rsid w:val="00F7735A"/>
    <w:rsid w:val="00F80297"/>
    <w:rsid w:val="00F80671"/>
    <w:rsid w:val="00F80AD3"/>
    <w:rsid w:val="00F80CC3"/>
    <w:rsid w:val="00F80DD6"/>
    <w:rsid w:val="00F81276"/>
    <w:rsid w:val="00F81E4C"/>
    <w:rsid w:val="00F81F0B"/>
    <w:rsid w:val="00F821CB"/>
    <w:rsid w:val="00F825D9"/>
    <w:rsid w:val="00F82797"/>
    <w:rsid w:val="00F827CF"/>
    <w:rsid w:val="00F828D3"/>
    <w:rsid w:val="00F830A8"/>
    <w:rsid w:val="00F8379A"/>
    <w:rsid w:val="00F838EA"/>
    <w:rsid w:val="00F85296"/>
    <w:rsid w:val="00F8640C"/>
    <w:rsid w:val="00F86C64"/>
    <w:rsid w:val="00F87149"/>
    <w:rsid w:val="00F90AF2"/>
    <w:rsid w:val="00F90EFD"/>
    <w:rsid w:val="00F929DD"/>
    <w:rsid w:val="00F92BA5"/>
    <w:rsid w:val="00F930D3"/>
    <w:rsid w:val="00F931C6"/>
    <w:rsid w:val="00F9350D"/>
    <w:rsid w:val="00F93684"/>
    <w:rsid w:val="00F93C18"/>
    <w:rsid w:val="00F93DEE"/>
    <w:rsid w:val="00F93FA2"/>
    <w:rsid w:val="00F9470B"/>
    <w:rsid w:val="00F94BCB"/>
    <w:rsid w:val="00F96047"/>
    <w:rsid w:val="00F97675"/>
    <w:rsid w:val="00FA166E"/>
    <w:rsid w:val="00FA1D89"/>
    <w:rsid w:val="00FA21E0"/>
    <w:rsid w:val="00FA29BA"/>
    <w:rsid w:val="00FA3378"/>
    <w:rsid w:val="00FA4053"/>
    <w:rsid w:val="00FA4056"/>
    <w:rsid w:val="00FA4650"/>
    <w:rsid w:val="00FA50C8"/>
    <w:rsid w:val="00FA5208"/>
    <w:rsid w:val="00FA5CAA"/>
    <w:rsid w:val="00FA64F2"/>
    <w:rsid w:val="00FA7C59"/>
    <w:rsid w:val="00FA7E4E"/>
    <w:rsid w:val="00FB0D31"/>
    <w:rsid w:val="00FB2122"/>
    <w:rsid w:val="00FB2289"/>
    <w:rsid w:val="00FB2537"/>
    <w:rsid w:val="00FB259E"/>
    <w:rsid w:val="00FB4B8A"/>
    <w:rsid w:val="00FB4F96"/>
    <w:rsid w:val="00FB5358"/>
    <w:rsid w:val="00FB66D2"/>
    <w:rsid w:val="00FC0599"/>
    <w:rsid w:val="00FC09FB"/>
    <w:rsid w:val="00FC1488"/>
    <w:rsid w:val="00FC1852"/>
    <w:rsid w:val="00FC1EFF"/>
    <w:rsid w:val="00FC2081"/>
    <w:rsid w:val="00FC2E39"/>
    <w:rsid w:val="00FC391C"/>
    <w:rsid w:val="00FC3E08"/>
    <w:rsid w:val="00FC3FA1"/>
    <w:rsid w:val="00FC55D7"/>
    <w:rsid w:val="00FC57BB"/>
    <w:rsid w:val="00FC685C"/>
    <w:rsid w:val="00FC7914"/>
    <w:rsid w:val="00FC7D73"/>
    <w:rsid w:val="00FD02B0"/>
    <w:rsid w:val="00FD08F3"/>
    <w:rsid w:val="00FD12DA"/>
    <w:rsid w:val="00FD1446"/>
    <w:rsid w:val="00FD1DE8"/>
    <w:rsid w:val="00FD28D0"/>
    <w:rsid w:val="00FD29A7"/>
    <w:rsid w:val="00FD318F"/>
    <w:rsid w:val="00FD3C74"/>
    <w:rsid w:val="00FD4034"/>
    <w:rsid w:val="00FD48D6"/>
    <w:rsid w:val="00FD614E"/>
    <w:rsid w:val="00FD6C01"/>
    <w:rsid w:val="00FD701D"/>
    <w:rsid w:val="00FD7290"/>
    <w:rsid w:val="00FD75E8"/>
    <w:rsid w:val="00FD78B0"/>
    <w:rsid w:val="00FD7C35"/>
    <w:rsid w:val="00FE074B"/>
    <w:rsid w:val="00FE22A1"/>
    <w:rsid w:val="00FE30EF"/>
    <w:rsid w:val="00FE384D"/>
    <w:rsid w:val="00FE3B33"/>
    <w:rsid w:val="00FE3C18"/>
    <w:rsid w:val="00FE3CE4"/>
    <w:rsid w:val="00FE3E02"/>
    <w:rsid w:val="00FE3E1F"/>
    <w:rsid w:val="00FE53AA"/>
    <w:rsid w:val="00FE5852"/>
    <w:rsid w:val="00FE680D"/>
    <w:rsid w:val="00FE6A59"/>
    <w:rsid w:val="00FE6B7B"/>
    <w:rsid w:val="00FE6EAD"/>
    <w:rsid w:val="00FE712A"/>
    <w:rsid w:val="00FF0314"/>
    <w:rsid w:val="00FF0744"/>
    <w:rsid w:val="00FF0FB6"/>
    <w:rsid w:val="00FF1CE7"/>
    <w:rsid w:val="00FF1D0E"/>
    <w:rsid w:val="00FF271A"/>
    <w:rsid w:val="00FF288B"/>
    <w:rsid w:val="00FF30D1"/>
    <w:rsid w:val="00FF34B8"/>
    <w:rsid w:val="00FF4B61"/>
    <w:rsid w:val="00FF4BAC"/>
    <w:rsid w:val="00FF5E99"/>
    <w:rsid w:val="00FF6900"/>
    <w:rsid w:val="00FF7522"/>
    <w:rsid w:val="00FF78C9"/>
    <w:rsid w:val="00FF7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paragraph" w:styleId="Titolo1">
    <w:name w:val="heading 1"/>
    <w:basedOn w:val="Normale"/>
    <w:next w:val="Normale"/>
    <w:link w:val="Titolo1Carattere"/>
    <w:qFormat/>
    <w:locked/>
    <w:rsid w:val="001A3C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 w:type="table" w:styleId="Elencochiaro-Colore6">
    <w:name w:val="Light List Accent 6"/>
    <w:basedOn w:val="Tabellanormale"/>
    <w:uiPriority w:val="61"/>
    <w:rsid w:val="00E635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6" w:space="0" w:color="F79646" w:themeColor="accent6"/>
        <w:insideV w:val="single" w:sz="6"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Enfasicorsivo">
    <w:name w:val="Emphasis"/>
    <w:basedOn w:val="Carpredefinitoparagrafo"/>
    <w:qFormat/>
    <w:locked/>
    <w:rsid w:val="001A3CB6"/>
    <w:rPr>
      <w:i/>
      <w:iCs/>
    </w:rPr>
  </w:style>
  <w:style w:type="paragraph" w:styleId="Sottotitolo">
    <w:name w:val="Subtitle"/>
    <w:basedOn w:val="Normale"/>
    <w:next w:val="Normale"/>
    <w:link w:val="SottotitoloCarattere"/>
    <w:qFormat/>
    <w:locked/>
    <w:rsid w:val="001A3CB6"/>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rsid w:val="001A3CB6"/>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qFormat/>
    <w:locked/>
    <w:rsid w:val="001A3C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A3CB6"/>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rsid w:val="001A3CB6"/>
    <w:rPr>
      <w:rFonts w:asciiTheme="majorHAnsi" w:eastAsiaTheme="majorEastAsia" w:hAnsiTheme="majorHAnsi" w:cstheme="majorBidi"/>
      <w:b/>
      <w:bCs/>
      <w:color w:val="365F91" w:themeColor="accent1" w:themeShade="BF"/>
      <w:sz w:val="28"/>
      <w:szCs w:val="28"/>
    </w:rPr>
  </w:style>
  <w:style w:type="paragraph" w:styleId="Nessunaspaziatura">
    <w:name w:val="No Spacing"/>
    <w:link w:val="NessunaspaziaturaCarattere"/>
    <w:uiPriority w:val="1"/>
    <w:qFormat/>
    <w:rsid w:val="001A3CB6"/>
    <w:rPr>
      <w:sz w:val="24"/>
      <w:szCs w:val="24"/>
    </w:rPr>
  </w:style>
  <w:style w:type="character" w:styleId="Enfasiintensa">
    <w:name w:val="Intense Emphasis"/>
    <w:basedOn w:val="Carpredefinitoparagrafo"/>
    <w:uiPriority w:val="21"/>
    <w:qFormat/>
    <w:rsid w:val="001A3CB6"/>
    <w:rPr>
      <w:b/>
      <w:bCs/>
      <w:i/>
      <w:iCs/>
      <w:color w:val="4F81BD" w:themeColor="accent1"/>
    </w:rPr>
  </w:style>
  <w:style w:type="paragraph" w:styleId="Citazione">
    <w:name w:val="Quote"/>
    <w:basedOn w:val="Normale"/>
    <w:next w:val="Normale"/>
    <w:link w:val="CitazioneCarattere"/>
    <w:uiPriority w:val="29"/>
    <w:qFormat/>
    <w:rsid w:val="001A3CB6"/>
    <w:rPr>
      <w:i/>
      <w:iCs/>
      <w:color w:val="000000" w:themeColor="text1"/>
    </w:rPr>
  </w:style>
  <w:style w:type="character" w:customStyle="1" w:styleId="CitazioneCarattere">
    <w:name w:val="Citazione Carattere"/>
    <w:basedOn w:val="Carpredefinitoparagrafo"/>
    <w:link w:val="Citazione"/>
    <w:uiPriority w:val="29"/>
    <w:rsid w:val="001A3CB6"/>
    <w:rPr>
      <w:i/>
      <w:iCs/>
      <w:color w:val="000000" w:themeColor="text1"/>
      <w:sz w:val="24"/>
      <w:szCs w:val="24"/>
    </w:rPr>
  </w:style>
  <w:style w:type="paragraph" w:styleId="Citazioneintensa">
    <w:name w:val="Intense Quote"/>
    <w:basedOn w:val="Normale"/>
    <w:next w:val="Normale"/>
    <w:link w:val="CitazioneintensaCarattere"/>
    <w:uiPriority w:val="30"/>
    <w:qFormat/>
    <w:rsid w:val="001A3CB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A3CB6"/>
    <w:rPr>
      <w:b/>
      <w:bCs/>
      <w:i/>
      <w:iCs/>
      <w:color w:val="4F81BD" w:themeColor="accent1"/>
      <w:sz w:val="24"/>
      <w:szCs w:val="24"/>
    </w:rPr>
  </w:style>
  <w:style w:type="character" w:styleId="Riferimentodelicato">
    <w:name w:val="Subtle Reference"/>
    <w:basedOn w:val="Carpredefinitoparagrafo"/>
    <w:uiPriority w:val="31"/>
    <w:qFormat/>
    <w:rsid w:val="001A3CB6"/>
    <w:rPr>
      <w:smallCaps/>
      <w:color w:val="C0504D" w:themeColor="accent2"/>
      <w:u w:val="single"/>
    </w:rPr>
  </w:style>
  <w:style w:type="character" w:styleId="Riferimentointenso">
    <w:name w:val="Intense Reference"/>
    <w:basedOn w:val="Carpredefinitoparagrafo"/>
    <w:uiPriority w:val="32"/>
    <w:qFormat/>
    <w:rsid w:val="001A3CB6"/>
    <w:rPr>
      <w:b/>
      <w:bCs/>
      <w:smallCaps/>
      <w:color w:val="C0504D" w:themeColor="accent2"/>
      <w:spacing w:val="5"/>
      <w:u w:val="single"/>
    </w:rPr>
  </w:style>
  <w:style w:type="character" w:styleId="Titolodellibro">
    <w:name w:val="Book Title"/>
    <w:basedOn w:val="Carpredefinitoparagrafo"/>
    <w:uiPriority w:val="33"/>
    <w:qFormat/>
    <w:rsid w:val="001A3CB6"/>
    <w:rPr>
      <w:b/>
      <w:bCs/>
      <w:smallCaps/>
      <w:spacing w:val="5"/>
    </w:rPr>
  </w:style>
  <w:style w:type="table" w:styleId="Elencochiaro-Colore1">
    <w:name w:val="Light List Accent 1"/>
    <w:basedOn w:val="Tabellanormale"/>
    <w:uiPriority w:val="61"/>
    <w:rsid w:val="00A91E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3">
    <w:name w:val="Light List Accent 3"/>
    <w:basedOn w:val="Tabellanormale"/>
    <w:uiPriority w:val="61"/>
    <w:rsid w:val="00A91E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5">
    <w:name w:val="Light List Accent 5"/>
    <w:basedOn w:val="Tabellanormale"/>
    <w:uiPriority w:val="61"/>
    <w:rsid w:val="00A91E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medio1-Colore5">
    <w:name w:val="Medium Shading 1 Accent 5"/>
    <w:basedOn w:val="Tabellanormale"/>
    <w:uiPriority w:val="63"/>
    <w:rsid w:val="00A91E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Elencochiaro-Colore2">
    <w:name w:val="Light List Accent 2"/>
    <w:basedOn w:val="Tabellanormale"/>
    <w:uiPriority w:val="61"/>
    <w:rsid w:val="00A91E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Enfasidelicata">
    <w:name w:val="Subtle Emphasis"/>
    <w:basedOn w:val="Carpredefinitoparagrafo"/>
    <w:uiPriority w:val="19"/>
    <w:qFormat/>
    <w:rsid w:val="00E6355A"/>
    <w:rPr>
      <w:i/>
      <w:iCs/>
      <w:color w:val="808080" w:themeColor="text1" w:themeTint="7F"/>
    </w:rPr>
  </w:style>
  <w:style w:type="table" w:styleId="Sfondomedio1-Colore3">
    <w:name w:val="Medium Shading 1 Accent 3"/>
    <w:basedOn w:val="Tabellanormale"/>
    <w:uiPriority w:val="63"/>
    <w:rsid w:val="009F7E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NessunaspaziaturaCarattere">
    <w:name w:val="Nessuna spaziatura Carattere"/>
    <w:basedOn w:val="Carpredefinitoparagrafo"/>
    <w:link w:val="Nessunaspaziatura"/>
    <w:uiPriority w:val="1"/>
    <w:rsid w:val="006A13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paragraph" w:styleId="Titolo1">
    <w:name w:val="heading 1"/>
    <w:basedOn w:val="Normale"/>
    <w:next w:val="Normale"/>
    <w:link w:val="Titolo1Carattere"/>
    <w:qFormat/>
    <w:locked/>
    <w:rsid w:val="001A3C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locked/>
    <w:rsid w:val="002C6E13"/>
    <w:rPr>
      <w:sz w:val="24"/>
    </w:rPr>
  </w:style>
  <w:style w:type="character" w:styleId="Numeropagina">
    <w:name w:val="page number"/>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 w:type="character" w:customStyle="1" w:styleId="Nessuno">
    <w:name w:val="Nessuno"/>
    <w:rsid w:val="009874A1"/>
  </w:style>
  <w:style w:type="table" w:styleId="Elencochiaro-Colore6">
    <w:name w:val="Light List Accent 6"/>
    <w:basedOn w:val="Tabellanormale"/>
    <w:uiPriority w:val="61"/>
    <w:rsid w:val="00E6355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6" w:space="0" w:color="F79646" w:themeColor="accent6"/>
        <w:insideV w:val="single" w:sz="6"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Enfasicorsivo">
    <w:name w:val="Emphasis"/>
    <w:basedOn w:val="Carpredefinitoparagrafo"/>
    <w:qFormat/>
    <w:locked/>
    <w:rsid w:val="001A3CB6"/>
    <w:rPr>
      <w:i/>
      <w:iCs/>
    </w:rPr>
  </w:style>
  <w:style w:type="paragraph" w:styleId="Sottotitolo">
    <w:name w:val="Subtitle"/>
    <w:basedOn w:val="Normale"/>
    <w:next w:val="Normale"/>
    <w:link w:val="SottotitoloCarattere"/>
    <w:qFormat/>
    <w:locked/>
    <w:rsid w:val="001A3CB6"/>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rsid w:val="001A3CB6"/>
    <w:rPr>
      <w:rFonts w:asciiTheme="majorHAnsi" w:eastAsiaTheme="majorEastAsia" w:hAnsiTheme="majorHAnsi" w:cstheme="majorBidi"/>
      <w:i/>
      <w:iCs/>
      <w:color w:val="4F81BD" w:themeColor="accent1"/>
      <w:spacing w:val="15"/>
      <w:sz w:val="24"/>
      <w:szCs w:val="24"/>
    </w:rPr>
  </w:style>
  <w:style w:type="paragraph" w:styleId="Titolo">
    <w:name w:val="Title"/>
    <w:basedOn w:val="Normale"/>
    <w:next w:val="Normale"/>
    <w:link w:val="TitoloCarattere"/>
    <w:qFormat/>
    <w:locked/>
    <w:rsid w:val="001A3C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rsid w:val="001A3CB6"/>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rsid w:val="001A3CB6"/>
    <w:rPr>
      <w:rFonts w:asciiTheme="majorHAnsi" w:eastAsiaTheme="majorEastAsia" w:hAnsiTheme="majorHAnsi" w:cstheme="majorBidi"/>
      <w:b/>
      <w:bCs/>
      <w:color w:val="365F91" w:themeColor="accent1" w:themeShade="BF"/>
      <w:sz w:val="28"/>
      <w:szCs w:val="28"/>
    </w:rPr>
  </w:style>
  <w:style w:type="paragraph" w:styleId="Nessunaspaziatura">
    <w:name w:val="No Spacing"/>
    <w:link w:val="NessunaspaziaturaCarattere"/>
    <w:uiPriority w:val="1"/>
    <w:qFormat/>
    <w:rsid w:val="001A3CB6"/>
    <w:rPr>
      <w:sz w:val="24"/>
      <w:szCs w:val="24"/>
    </w:rPr>
  </w:style>
  <w:style w:type="character" w:styleId="Enfasiintensa">
    <w:name w:val="Intense Emphasis"/>
    <w:basedOn w:val="Carpredefinitoparagrafo"/>
    <w:uiPriority w:val="21"/>
    <w:qFormat/>
    <w:rsid w:val="001A3CB6"/>
    <w:rPr>
      <w:b/>
      <w:bCs/>
      <w:i/>
      <w:iCs/>
      <w:color w:val="4F81BD" w:themeColor="accent1"/>
    </w:rPr>
  </w:style>
  <w:style w:type="paragraph" w:styleId="Citazione">
    <w:name w:val="Quote"/>
    <w:basedOn w:val="Normale"/>
    <w:next w:val="Normale"/>
    <w:link w:val="CitazioneCarattere"/>
    <w:uiPriority w:val="29"/>
    <w:qFormat/>
    <w:rsid w:val="001A3CB6"/>
    <w:rPr>
      <w:i/>
      <w:iCs/>
      <w:color w:val="000000" w:themeColor="text1"/>
    </w:rPr>
  </w:style>
  <w:style w:type="character" w:customStyle="1" w:styleId="CitazioneCarattere">
    <w:name w:val="Citazione Carattere"/>
    <w:basedOn w:val="Carpredefinitoparagrafo"/>
    <w:link w:val="Citazione"/>
    <w:uiPriority w:val="29"/>
    <w:rsid w:val="001A3CB6"/>
    <w:rPr>
      <w:i/>
      <w:iCs/>
      <w:color w:val="000000" w:themeColor="text1"/>
      <w:sz w:val="24"/>
      <w:szCs w:val="24"/>
    </w:rPr>
  </w:style>
  <w:style w:type="paragraph" w:styleId="Citazioneintensa">
    <w:name w:val="Intense Quote"/>
    <w:basedOn w:val="Normale"/>
    <w:next w:val="Normale"/>
    <w:link w:val="CitazioneintensaCarattere"/>
    <w:uiPriority w:val="30"/>
    <w:qFormat/>
    <w:rsid w:val="001A3CB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1A3CB6"/>
    <w:rPr>
      <w:b/>
      <w:bCs/>
      <w:i/>
      <w:iCs/>
      <w:color w:val="4F81BD" w:themeColor="accent1"/>
      <w:sz w:val="24"/>
      <w:szCs w:val="24"/>
    </w:rPr>
  </w:style>
  <w:style w:type="character" w:styleId="Riferimentodelicato">
    <w:name w:val="Subtle Reference"/>
    <w:basedOn w:val="Carpredefinitoparagrafo"/>
    <w:uiPriority w:val="31"/>
    <w:qFormat/>
    <w:rsid w:val="001A3CB6"/>
    <w:rPr>
      <w:smallCaps/>
      <w:color w:val="C0504D" w:themeColor="accent2"/>
      <w:u w:val="single"/>
    </w:rPr>
  </w:style>
  <w:style w:type="character" w:styleId="Riferimentointenso">
    <w:name w:val="Intense Reference"/>
    <w:basedOn w:val="Carpredefinitoparagrafo"/>
    <w:uiPriority w:val="32"/>
    <w:qFormat/>
    <w:rsid w:val="001A3CB6"/>
    <w:rPr>
      <w:b/>
      <w:bCs/>
      <w:smallCaps/>
      <w:color w:val="C0504D" w:themeColor="accent2"/>
      <w:spacing w:val="5"/>
      <w:u w:val="single"/>
    </w:rPr>
  </w:style>
  <w:style w:type="character" w:styleId="Titolodellibro">
    <w:name w:val="Book Title"/>
    <w:basedOn w:val="Carpredefinitoparagrafo"/>
    <w:uiPriority w:val="33"/>
    <w:qFormat/>
    <w:rsid w:val="001A3CB6"/>
    <w:rPr>
      <w:b/>
      <w:bCs/>
      <w:smallCaps/>
      <w:spacing w:val="5"/>
    </w:rPr>
  </w:style>
  <w:style w:type="table" w:styleId="Elencochiaro-Colore1">
    <w:name w:val="Light List Accent 1"/>
    <w:basedOn w:val="Tabellanormale"/>
    <w:uiPriority w:val="61"/>
    <w:rsid w:val="00A91E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3">
    <w:name w:val="Light List Accent 3"/>
    <w:basedOn w:val="Tabellanormale"/>
    <w:uiPriority w:val="61"/>
    <w:rsid w:val="00A91E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5">
    <w:name w:val="Light List Accent 5"/>
    <w:basedOn w:val="Tabellanormale"/>
    <w:uiPriority w:val="61"/>
    <w:rsid w:val="00A91E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fondomedio1-Colore5">
    <w:name w:val="Medium Shading 1 Accent 5"/>
    <w:basedOn w:val="Tabellanormale"/>
    <w:uiPriority w:val="63"/>
    <w:rsid w:val="00A91E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Elencochiaro-Colore2">
    <w:name w:val="Light List Accent 2"/>
    <w:basedOn w:val="Tabellanormale"/>
    <w:uiPriority w:val="61"/>
    <w:rsid w:val="00A91E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Enfasidelicata">
    <w:name w:val="Subtle Emphasis"/>
    <w:basedOn w:val="Carpredefinitoparagrafo"/>
    <w:uiPriority w:val="19"/>
    <w:qFormat/>
    <w:rsid w:val="00E6355A"/>
    <w:rPr>
      <w:i/>
      <w:iCs/>
      <w:color w:val="808080" w:themeColor="text1" w:themeTint="7F"/>
    </w:rPr>
  </w:style>
  <w:style w:type="table" w:styleId="Sfondomedio1-Colore3">
    <w:name w:val="Medium Shading 1 Accent 3"/>
    <w:basedOn w:val="Tabellanormale"/>
    <w:uiPriority w:val="63"/>
    <w:rsid w:val="009F7E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NessunaspaziaturaCarattere">
    <w:name w:val="Nessuna spaziatura Carattere"/>
    <w:basedOn w:val="Carpredefinitoparagrafo"/>
    <w:link w:val="Nessunaspaziatura"/>
    <w:uiPriority w:val="1"/>
    <w:rsid w:val="006A13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26760141">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53166384">
      <w:bodyDiv w:val="1"/>
      <w:marLeft w:val="0"/>
      <w:marRight w:val="0"/>
      <w:marTop w:val="0"/>
      <w:marBottom w:val="0"/>
      <w:divBdr>
        <w:top w:val="none" w:sz="0" w:space="0" w:color="auto"/>
        <w:left w:val="none" w:sz="0" w:space="0" w:color="auto"/>
        <w:bottom w:val="none" w:sz="0" w:space="0" w:color="auto"/>
        <w:right w:val="none" w:sz="0" w:space="0" w:color="auto"/>
      </w:divBdr>
    </w:div>
    <w:div w:id="88548659">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6671171">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239680521">
      <w:bodyDiv w:val="1"/>
      <w:marLeft w:val="0"/>
      <w:marRight w:val="0"/>
      <w:marTop w:val="0"/>
      <w:marBottom w:val="0"/>
      <w:divBdr>
        <w:top w:val="none" w:sz="0" w:space="0" w:color="auto"/>
        <w:left w:val="none" w:sz="0" w:space="0" w:color="auto"/>
        <w:bottom w:val="none" w:sz="0" w:space="0" w:color="auto"/>
        <w:right w:val="none" w:sz="0" w:space="0" w:color="auto"/>
      </w:divBdr>
    </w:div>
    <w:div w:id="291012478">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37198167">
      <w:bodyDiv w:val="1"/>
      <w:marLeft w:val="0"/>
      <w:marRight w:val="0"/>
      <w:marTop w:val="0"/>
      <w:marBottom w:val="0"/>
      <w:divBdr>
        <w:top w:val="none" w:sz="0" w:space="0" w:color="auto"/>
        <w:left w:val="none" w:sz="0" w:space="0" w:color="auto"/>
        <w:bottom w:val="none" w:sz="0" w:space="0" w:color="auto"/>
        <w:right w:val="none" w:sz="0" w:space="0" w:color="auto"/>
      </w:divBdr>
    </w:div>
    <w:div w:id="342587269">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3310626">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6009842">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09810405">
      <w:bodyDiv w:val="1"/>
      <w:marLeft w:val="0"/>
      <w:marRight w:val="0"/>
      <w:marTop w:val="0"/>
      <w:marBottom w:val="0"/>
      <w:divBdr>
        <w:top w:val="none" w:sz="0" w:space="0" w:color="auto"/>
        <w:left w:val="none" w:sz="0" w:space="0" w:color="auto"/>
        <w:bottom w:val="none" w:sz="0" w:space="0" w:color="auto"/>
        <w:right w:val="none" w:sz="0" w:space="0" w:color="auto"/>
      </w:divBdr>
    </w:div>
    <w:div w:id="430784792">
      <w:bodyDiv w:val="1"/>
      <w:marLeft w:val="0"/>
      <w:marRight w:val="0"/>
      <w:marTop w:val="0"/>
      <w:marBottom w:val="0"/>
      <w:divBdr>
        <w:top w:val="none" w:sz="0" w:space="0" w:color="auto"/>
        <w:left w:val="none" w:sz="0" w:space="0" w:color="auto"/>
        <w:bottom w:val="none" w:sz="0" w:space="0" w:color="auto"/>
        <w:right w:val="none" w:sz="0" w:space="0" w:color="auto"/>
      </w:divBdr>
    </w:div>
    <w:div w:id="430904460">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4907081">
      <w:bodyDiv w:val="1"/>
      <w:marLeft w:val="0"/>
      <w:marRight w:val="0"/>
      <w:marTop w:val="0"/>
      <w:marBottom w:val="0"/>
      <w:divBdr>
        <w:top w:val="none" w:sz="0" w:space="0" w:color="auto"/>
        <w:left w:val="none" w:sz="0" w:space="0" w:color="auto"/>
        <w:bottom w:val="none" w:sz="0" w:space="0" w:color="auto"/>
        <w:right w:val="none" w:sz="0" w:space="0" w:color="auto"/>
      </w:divBdr>
    </w:div>
    <w:div w:id="437723419">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40872253">
      <w:bodyDiv w:val="1"/>
      <w:marLeft w:val="0"/>
      <w:marRight w:val="0"/>
      <w:marTop w:val="0"/>
      <w:marBottom w:val="0"/>
      <w:divBdr>
        <w:top w:val="none" w:sz="0" w:space="0" w:color="auto"/>
        <w:left w:val="none" w:sz="0" w:space="0" w:color="auto"/>
        <w:bottom w:val="none" w:sz="0" w:space="0" w:color="auto"/>
        <w:right w:val="none" w:sz="0" w:space="0" w:color="auto"/>
      </w:divBdr>
    </w:div>
    <w:div w:id="563101813">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4434038">
      <w:bodyDiv w:val="1"/>
      <w:marLeft w:val="0"/>
      <w:marRight w:val="0"/>
      <w:marTop w:val="0"/>
      <w:marBottom w:val="0"/>
      <w:divBdr>
        <w:top w:val="none" w:sz="0" w:space="0" w:color="auto"/>
        <w:left w:val="none" w:sz="0" w:space="0" w:color="auto"/>
        <w:bottom w:val="none" w:sz="0" w:space="0" w:color="auto"/>
        <w:right w:val="none" w:sz="0" w:space="0" w:color="auto"/>
      </w:divBdr>
    </w:div>
    <w:div w:id="57856199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12440915">
      <w:bodyDiv w:val="1"/>
      <w:marLeft w:val="0"/>
      <w:marRight w:val="0"/>
      <w:marTop w:val="0"/>
      <w:marBottom w:val="0"/>
      <w:divBdr>
        <w:top w:val="none" w:sz="0" w:space="0" w:color="auto"/>
        <w:left w:val="none" w:sz="0" w:space="0" w:color="auto"/>
        <w:bottom w:val="none" w:sz="0" w:space="0" w:color="auto"/>
        <w:right w:val="none" w:sz="0" w:space="0" w:color="auto"/>
      </w:divBdr>
    </w:div>
    <w:div w:id="639848912">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44505333">
      <w:bodyDiv w:val="1"/>
      <w:marLeft w:val="0"/>
      <w:marRight w:val="0"/>
      <w:marTop w:val="0"/>
      <w:marBottom w:val="0"/>
      <w:divBdr>
        <w:top w:val="none" w:sz="0" w:space="0" w:color="auto"/>
        <w:left w:val="none" w:sz="0" w:space="0" w:color="auto"/>
        <w:bottom w:val="none" w:sz="0" w:space="0" w:color="auto"/>
        <w:right w:val="none" w:sz="0" w:space="0" w:color="auto"/>
      </w:divBdr>
    </w:div>
    <w:div w:id="649871640">
      <w:bodyDiv w:val="1"/>
      <w:marLeft w:val="0"/>
      <w:marRight w:val="0"/>
      <w:marTop w:val="0"/>
      <w:marBottom w:val="0"/>
      <w:divBdr>
        <w:top w:val="none" w:sz="0" w:space="0" w:color="auto"/>
        <w:left w:val="none" w:sz="0" w:space="0" w:color="auto"/>
        <w:bottom w:val="none" w:sz="0" w:space="0" w:color="auto"/>
        <w:right w:val="none" w:sz="0" w:space="0" w:color="auto"/>
      </w:divBdr>
    </w:div>
    <w:div w:id="657003018">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698312765">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28726171">
      <w:bodyDiv w:val="1"/>
      <w:marLeft w:val="0"/>
      <w:marRight w:val="0"/>
      <w:marTop w:val="0"/>
      <w:marBottom w:val="0"/>
      <w:divBdr>
        <w:top w:val="none" w:sz="0" w:space="0" w:color="auto"/>
        <w:left w:val="none" w:sz="0" w:space="0" w:color="auto"/>
        <w:bottom w:val="none" w:sz="0" w:space="0" w:color="auto"/>
        <w:right w:val="none" w:sz="0" w:space="0" w:color="auto"/>
      </w:divBdr>
    </w:div>
    <w:div w:id="735203052">
      <w:bodyDiv w:val="1"/>
      <w:marLeft w:val="0"/>
      <w:marRight w:val="0"/>
      <w:marTop w:val="0"/>
      <w:marBottom w:val="0"/>
      <w:divBdr>
        <w:top w:val="none" w:sz="0" w:space="0" w:color="auto"/>
        <w:left w:val="none" w:sz="0" w:space="0" w:color="auto"/>
        <w:bottom w:val="none" w:sz="0" w:space="0" w:color="auto"/>
        <w:right w:val="none" w:sz="0" w:space="0" w:color="auto"/>
      </w:divBdr>
    </w:div>
    <w:div w:id="738601638">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58216299">
      <w:bodyDiv w:val="1"/>
      <w:marLeft w:val="0"/>
      <w:marRight w:val="0"/>
      <w:marTop w:val="0"/>
      <w:marBottom w:val="0"/>
      <w:divBdr>
        <w:top w:val="none" w:sz="0" w:space="0" w:color="auto"/>
        <w:left w:val="none" w:sz="0" w:space="0" w:color="auto"/>
        <w:bottom w:val="none" w:sz="0" w:space="0" w:color="auto"/>
        <w:right w:val="none" w:sz="0" w:space="0" w:color="auto"/>
      </w:divBdr>
    </w:div>
    <w:div w:id="761220575">
      <w:bodyDiv w:val="1"/>
      <w:marLeft w:val="0"/>
      <w:marRight w:val="0"/>
      <w:marTop w:val="0"/>
      <w:marBottom w:val="0"/>
      <w:divBdr>
        <w:top w:val="none" w:sz="0" w:space="0" w:color="auto"/>
        <w:left w:val="none" w:sz="0" w:space="0" w:color="auto"/>
        <w:bottom w:val="none" w:sz="0" w:space="0" w:color="auto"/>
        <w:right w:val="none" w:sz="0" w:space="0" w:color="auto"/>
      </w:divBdr>
    </w:div>
    <w:div w:id="762264485">
      <w:bodyDiv w:val="1"/>
      <w:marLeft w:val="0"/>
      <w:marRight w:val="0"/>
      <w:marTop w:val="0"/>
      <w:marBottom w:val="0"/>
      <w:divBdr>
        <w:top w:val="none" w:sz="0" w:space="0" w:color="auto"/>
        <w:left w:val="none" w:sz="0" w:space="0" w:color="auto"/>
        <w:bottom w:val="none" w:sz="0" w:space="0" w:color="auto"/>
        <w:right w:val="none" w:sz="0" w:space="0" w:color="auto"/>
      </w:divBdr>
    </w:div>
    <w:div w:id="774057939">
      <w:bodyDiv w:val="1"/>
      <w:marLeft w:val="0"/>
      <w:marRight w:val="0"/>
      <w:marTop w:val="0"/>
      <w:marBottom w:val="0"/>
      <w:divBdr>
        <w:top w:val="none" w:sz="0" w:space="0" w:color="auto"/>
        <w:left w:val="none" w:sz="0" w:space="0" w:color="auto"/>
        <w:bottom w:val="none" w:sz="0" w:space="0" w:color="auto"/>
        <w:right w:val="none" w:sz="0" w:space="0" w:color="auto"/>
      </w:divBdr>
    </w:div>
    <w:div w:id="782768637">
      <w:bodyDiv w:val="1"/>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4468129">
      <w:bodyDiv w:val="1"/>
      <w:marLeft w:val="0"/>
      <w:marRight w:val="0"/>
      <w:marTop w:val="0"/>
      <w:marBottom w:val="0"/>
      <w:divBdr>
        <w:top w:val="none" w:sz="0" w:space="0" w:color="auto"/>
        <w:left w:val="none" w:sz="0" w:space="0" w:color="auto"/>
        <w:bottom w:val="none" w:sz="0" w:space="0" w:color="auto"/>
        <w:right w:val="none" w:sz="0" w:space="0" w:color="auto"/>
      </w:divBdr>
    </w:div>
    <w:div w:id="798189921">
      <w:bodyDiv w:val="1"/>
      <w:marLeft w:val="0"/>
      <w:marRight w:val="0"/>
      <w:marTop w:val="0"/>
      <w:marBottom w:val="0"/>
      <w:divBdr>
        <w:top w:val="none" w:sz="0" w:space="0" w:color="auto"/>
        <w:left w:val="none" w:sz="0" w:space="0" w:color="auto"/>
        <w:bottom w:val="none" w:sz="0" w:space="0" w:color="auto"/>
        <w:right w:val="none" w:sz="0" w:space="0" w:color="auto"/>
      </w:divBdr>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15730860">
      <w:bodyDiv w:val="1"/>
      <w:marLeft w:val="0"/>
      <w:marRight w:val="0"/>
      <w:marTop w:val="0"/>
      <w:marBottom w:val="0"/>
      <w:divBdr>
        <w:top w:val="none" w:sz="0" w:space="0" w:color="auto"/>
        <w:left w:val="none" w:sz="0" w:space="0" w:color="auto"/>
        <w:bottom w:val="none" w:sz="0" w:space="0" w:color="auto"/>
        <w:right w:val="none" w:sz="0" w:space="0" w:color="auto"/>
      </w:divBdr>
      <w:divsChild>
        <w:div w:id="1391491459">
          <w:marLeft w:val="225"/>
          <w:marRight w:val="225"/>
          <w:marTop w:val="540"/>
          <w:marBottom w:val="225"/>
          <w:divBdr>
            <w:top w:val="none" w:sz="0" w:space="0" w:color="auto"/>
            <w:left w:val="none" w:sz="0" w:space="0" w:color="auto"/>
            <w:bottom w:val="none" w:sz="0" w:space="0" w:color="auto"/>
            <w:right w:val="none" w:sz="0" w:space="0" w:color="auto"/>
          </w:divBdr>
          <w:divsChild>
            <w:div w:id="1204292441">
              <w:marLeft w:val="300"/>
              <w:marRight w:val="0"/>
              <w:marTop w:val="0"/>
              <w:marBottom w:val="75"/>
              <w:divBdr>
                <w:top w:val="none" w:sz="0" w:space="0" w:color="auto"/>
                <w:left w:val="none" w:sz="0" w:space="0" w:color="auto"/>
                <w:bottom w:val="none" w:sz="0" w:space="0" w:color="auto"/>
                <w:right w:val="none" w:sz="0" w:space="0" w:color="auto"/>
              </w:divBdr>
              <w:divsChild>
                <w:div w:id="12128880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26358756">
      <w:bodyDiv w:val="1"/>
      <w:marLeft w:val="0"/>
      <w:marRight w:val="0"/>
      <w:marTop w:val="0"/>
      <w:marBottom w:val="0"/>
      <w:divBdr>
        <w:top w:val="none" w:sz="0" w:space="0" w:color="auto"/>
        <w:left w:val="none" w:sz="0" w:space="0" w:color="auto"/>
        <w:bottom w:val="none" w:sz="0" w:space="0" w:color="auto"/>
        <w:right w:val="none" w:sz="0" w:space="0" w:color="auto"/>
      </w:divBdr>
    </w:div>
    <w:div w:id="83738175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71068683">
      <w:bodyDiv w:val="1"/>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225"/>
          <w:marRight w:val="225"/>
          <w:marTop w:val="540"/>
          <w:marBottom w:val="225"/>
          <w:divBdr>
            <w:top w:val="none" w:sz="0" w:space="0" w:color="auto"/>
            <w:left w:val="none" w:sz="0" w:space="0" w:color="auto"/>
            <w:bottom w:val="none" w:sz="0" w:space="0" w:color="auto"/>
            <w:right w:val="none" w:sz="0" w:space="0" w:color="auto"/>
          </w:divBdr>
          <w:divsChild>
            <w:div w:id="2102682602">
              <w:marLeft w:val="300"/>
              <w:marRight w:val="0"/>
              <w:marTop w:val="0"/>
              <w:marBottom w:val="75"/>
              <w:divBdr>
                <w:top w:val="none" w:sz="0" w:space="0" w:color="auto"/>
                <w:left w:val="none" w:sz="0" w:space="0" w:color="auto"/>
                <w:bottom w:val="none" w:sz="0" w:space="0" w:color="auto"/>
                <w:right w:val="none" w:sz="0" w:space="0" w:color="auto"/>
              </w:divBdr>
              <w:divsChild>
                <w:div w:id="1107000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84877267">
      <w:bodyDiv w:val="1"/>
      <w:marLeft w:val="0"/>
      <w:marRight w:val="0"/>
      <w:marTop w:val="0"/>
      <w:marBottom w:val="0"/>
      <w:divBdr>
        <w:top w:val="none" w:sz="0" w:space="0" w:color="auto"/>
        <w:left w:val="none" w:sz="0" w:space="0" w:color="auto"/>
        <w:bottom w:val="none" w:sz="0" w:space="0" w:color="auto"/>
        <w:right w:val="none" w:sz="0" w:space="0" w:color="auto"/>
      </w:divBdr>
    </w:div>
    <w:div w:id="897131592">
      <w:bodyDiv w:val="1"/>
      <w:marLeft w:val="0"/>
      <w:marRight w:val="0"/>
      <w:marTop w:val="0"/>
      <w:marBottom w:val="0"/>
      <w:divBdr>
        <w:top w:val="none" w:sz="0" w:space="0" w:color="auto"/>
        <w:left w:val="none" w:sz="0" w:space="0" w:color="auto"/>
        <w:bottom w:val="none" w:sz="0" w:space="0" w:color="auto"/>
        <w:right w:val="none" w:sz="0" w:space="0" w:color="auto"/>
      </w:divBdr>
      <w:divsChild>
        <w:div w:id="799343617">
          <w:marLeft w:val="225"/>
          <w:marRight w:val="225"/>
          <w:marTop w:val="540"/>
          <w:marBottom w:val="225"/>
          <w:divBdr>
            <w:top w:val="none" w:sz="0" w:space="0" w:color="auto"/>
            <w:left w:val="none" w:sz="0" w:space="0" w:color="auto"/>
            <w:bottom w:val="none" w:sz="0" w:space="0" w:color="auto"/>
            <w:right w:val="none" w:sz="0" w:space="0" w:color="auto"/>
          </w:divBdr>
          <w:divsChild>
            <w:div w:id="1282955228">
              <w:marLeft w:val="300"/>
              <w:marRight w:val="0"/>
              <w:marTop w:val="0"/>
              <w:marBottom w:val="75"/>
              <w:divBdr>
                <w:top w:val="none" w:sz="0" w:space="0" w:color="auto"/>
                <w:left w:val="none" w:sz="0" w:space="0" w:color="auto"/>
                <w:bottom w:val="none" w:sz="0" w:space="0" w:color="auto"/>
                <w:right w:val="none" w:sz="0" w:space="0" w:color="auto"/>
              </w:divBdr>
              <w:divsChild>
                <w:div w:id="1473135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42415988">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78606575">
      <w:bodyDiv w:val="1"/>
      <w:marLeft w:val="0"/>
      <w:marRight w:val="0"/>
      <w:marTop w:val="0"/>
      <w:marBottom w:val="0"/>
      <w:divBdr>
        <w:top w:val="none" w:sz="0" w:space="0" w:color="auto"/>
        <w:left w:val="none" w:sz="0" w:space="0" w:color="auto"/>
        <w:bottom w:val="none" w:sz="0" w:space="0" w:color="auto"/>
        <w:right w:val="none" w:sz="0" w:space="0" w:color="auto"/>
      </w:divBdr>
    </w:div>
    <w:div w:id="986203650">
      <w:bodyDiv w:val="1"/>
      <w:marLeft w:val="0"/>
      <w:marRight w:val="0"/>
      <w:marTop w:val="0"/>
      <w:marBottom w:val="0"/>
      <w:divBdr>
        <w:top w:val="none" w:sz="0" w:space="0" w:color="auto"/>
        <w:left w:val="none" w:sz="0" w:space="0" w:color="auto"/>
        <w:bottom w:val="none" w:sz="0" w:space="0" w:color="auto"/>
        <w:right w:val="none" w:sz="0" w:space="0" w:color="auto"/>
      </w:divBdr>
      <w:divsChild>
        <w:div w:id="128475955">
          <w:marLeft w:val="225"/>
          <w:marRight w:val="225"/>
          <w:marTop w:val="540"/>
          <w:marBottom w:val="225"/>
          <w:divBdr>
            <w:top w:val="none" w:sz="0" w:space="0" w:color="auto"/>
            <w:left w:val="none" w:sz="0" w:space="0" w:color="auto"/>
            <w:bottom w:val="none" w:sz="0" w:space="0" w:color="auto"/>
            <w:right w:val="none" w:sz="0" w:space="0" w:color="auto"/>
          </w:divBdr>
          <w:divsChild>
            <w:div w:id="702368980">
              <w:marLeft w:val="300"/>
              <w:marRight w:val="0"/>
              <w:marTop w:val="0"/>
              <w:marBottom w:val="75"/>
              <w:divBdr>
                <w:top w:val="none" w:sz="0" w:space="0" w:color="auto"/>
                <w:left w:val="none" w:sz="0" w:space="0" w:color="auto"/>
                <w:bottom w:val="none" w:sz="0" w:space="0" w:color="auto"/>
                <w:right w:val="none" w:sz="0" w:space="0" w:color="auto"/>
              </w:divBdr>
              <w:divsChild>
                <w:div w:id="16758406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2105719">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14916316">
      <w:bodyDiv w:val="1"/>
      <w:marLeft w:val="0"/>
      <w:marRight w:val="0"/>
      <w:marTop w:val="0"/>
      <w:marBottom w:val="0"/>
      <w:divBdr>
        <w:top w:val="none" w:sz="0" w:space="0" w:color="auto"/>
        <w:left w:val="none" w:sz="0" w:space="0" w:color="auto"/>
        <w:bottom w:val="none" w:sz="0" w:space="0" w:color="auto"/>
        <w:right w:val="none" w:sz="0" w:space="0" w:color="auto"/>
      </w:divBdr>
    </w:div>
    <w:div w:id="1018001394">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11704437">
      <w:bodyDiv w:val="1"/>
      <w:marLeft w:val="0"/>
      <w:marRight w:val="0"/>
      <w:marTop w:val="0"/>
      <w:marBottom w:val="0"/>
      <w:divBdr>
        <w:top w:val="none" w:sz="0" w:space="0" w:color="auto"/>
        <w:left w:val="none" w:sz="0" w:space="0" w:color="auto"/>
        <w:bottom w:val="none" w:sz="0" w:space="0" w:color="auto"/>
        <w:right w:val="none" w:sz="0" w:space="0" w:color="auto"/>
      </w:divBdr>
    </w:div>
    <w:div w:id="1115250712">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5075013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413759">
      <w:bodyDiv w:val="1"/>
      <w:marLeft w:val="0"/>
      <w:marRight w:val="0"/>
      <w:marTop w:val="0"/>
      <w:marBottom w:val="0"/>
      <w:divBdr>
        <w:top w:val="none" w:sz="0" w:space="0" w:color="auto"/>
        <w:left w:val="none" w:sz="0" w:space="0" w:color="auto"/>
        <w:bottom w:val="none" w:sz="0" w:space="0" w:color="auto"/>
        <w:right w:val="none" w:sz="0" w:space="0" w:color="auto"/>
      </w:divBdr>
    </w:div>
    <w:div w:id="1176769806">
      <w:bodyDiv w:val="1"/>
      <w:marLeft w:val="0"/>
      <w:marRight w:val="0"/>
      <w:marTop w:val="0"/>
      <w:marBottom w:val="0"/>
      <w:divBdr>
        <w:top w:val="none" w:sz="0" w:space="0" w:color="auto"/>
        <w:left w:val="none" w:sz="0" w:space="0" w:color="auto"/>
        <w:bottom w:val="none" w:sz="0" w:space="0" w:color="auto"/>
        <w:right w:val="none" w:sz="0" w:space="0" w:color="auto"/>
      </w:divBdr>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198472211">
      <w:bodyDiv w:val="1"/>
      <w:marLeft w:val="0"/>
      <w:marRight w:val="0"/>
      <w:marTop w:val="0"/>
      <w:marBottom w:val="0"/>
      <w:divBdr>
        <w:top w:val="none" w:sz="0" w:space="0" w:color="auto"/>
        <w:left w:val="none" w:sz="0" w:space="0" w:color="auto"/>
        <w:bottom w:val="none" w:sz="0" w:space="0" w:color="auto"/>
        <w:right w:val="none" w:sz="0" w:space="0" w:color="auto"/>
      </w:divBdr>
    </w:div>
    <w:div w:id="1199275319">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07721066">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2352722">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21598060">
      <w:bodyDiv w:val="1"/>
      <w:marLeft w:val="0"/>
      <w:marRight w:val="0"/>
      <w:marTop w:val="0"/>
      <w:marBottom w:val="0"/>
      <w:divBdr>
        <w:top w:val="none" w:sz="0" w:space="0" w:color="auto"/>
        <w:left w:val="none" w:sz="0" w:space="0" w:color="auto"/>
        <w:bottom w:val="none" w:sz="0" w:space="0" w:color="auto"/>
        <w:right w:val="none" w:sz="0" w:space="0" w:color="auto"/>
      </w:divBdr>
    </w:div>
    <w:div w:id="1233587026">
      <w:bodyDiv w:val="1"/>
      <w:marLeft w:val="0"/>
      <w:marRight w:val="0"/>
      <w:marTop w:val="0"/>
      <w:marBottom w:val="0"/>
      <w:divBdr>
        <w:top w:val="none" w:sz="0" w:space="0" w:color="auto"/>
        <w:left w:val="none" w:sz="0" w:space="0" w:color="auto"/>
        <w:bottom w:val="none" w:sz="0" w:space="0" w:color="auto"/>
        <w:right w:val="none" w:sz="0" w:space="0" w:color="auto"/>
      </w:divBdr>
    </w:div>
    <w:div w:id="1242256062">
      <w:bodyDiv w:val="1"/>
      <w:marLeft w:val="0"/>
      <w:marRight w:val="0"/>
      <w:marTop w:val="0"/>
      <w:marBottom w:val="0"/>
      <w:divBdr>
        <w:top w:val="none" w:sz="0" w:space="0" w:color="auto"/>
        <w:left w:val="none" w:sz="0" w:space="0" w:color="auto"/>
        <w:bottom w:val="none" w:sz="0" w:space="0" w:color="auto"/>
        <w:right w:val="none" w:sz="0" w:space="0" w:color="auto"/>
      </w:divBdr>
    </w:div>
    <w:div w:id="1244871139">
      <w:bodyDiv w:val="1"/>
      <w:marLeft w:val="0"/>
      <w:marRight w:val="0"/>
      <w:marTop w:val="0"/>
      <w:marBottom w:val="0"/>
      <w:divBdr>
        <w:top w:val="none" w:sz="0" w:space="0" w:color="auto"/>
        <w:left w:val="none" w:sz="0" w:space="0" w:color="auto"/>
        <w:bottom w:val="none" w:sz="0" w:space="0" w:color="auto"/>
        <w:right w:val="none" w:sz="0" w:space="0" w:color="auto"/>
      </w:divBdr>
    </w:div>
    <w:div w:id="1262183270">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50566749">
      <w:bodyDiv w:val="1"/>
      <w:marLeft w:val="0"/>
      <w:marRight w:val="0"/>
      <w:marTop w:val="0"/>
      <w:marBottom w:val="0"/>
      <w:divBdr>
        <w:top w:val="none" w:sz="0" w:space="0" w:color="auto"/>
        <w:left w:val="none" w:sz="0" w:space="0" w:color="auto"/>
        <w:bottom w:val="none" w:sz="0" w:space="0" w:color="auto"/>
        <w:right w:val="none" w:sz="0" w:space="0" w:color="auto"/>
      </w:divBdr>
    </w:div>
    <w:div w:id="1354380597">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78764859">
      <w:bodyDiv w:val="1"/>
      <w:marLeft w:val="0"/>
      <w:marRight w:val="0"/>
      <w:marTop w:val="0"/>
      <w:marBottom w:val="0"/>
      <w:divBdr>
        <w:top w:val="none" w:sz="0" w:space="0" w:color="auto"/>
        <w:left w:val="none" w:sz="0" w:space="0" w:color="auto"/>
        <w:bottom w:val="none" w:sz="0" w:space="0" w:color="auto"/>
        <w:right w:val="none" w:sz="0" w:space="0" w:color="auto"/>
      </w:divBdr>
    </w:div>
    <w:div w:id="1480614321">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495682228">
      <w:bodyDiv w:val="1"/>
      <w:marLeft w:val="0"/>
      <w:marRight w:val="0"/>
      <w:marTop w:val="0"/>
      <w:marBottom w:val="0"/>
      <w:divBdr>
        <w:top w:val="none" w:sz="0" w:space="0" w:color="auto"/>
        <w:left w:val="none" w:sz="0" w:space="0" w:color="auto"/>
        <w:bottom w:val="none" w:sz="0" w:space="0" w:color="auto"/>
        <w:right w:val="none" w:sz="0" w:space="0" w:color="auto"/>
      </w:divBdr>
    </w:div>
    <w:div w:id="1502550575">
      <w:bodyDiv w:val="1"/>
      <w:marLeft w:val="0"/>
      <w:marRight w:val="0"/>
      <w:marTop w:val="0"/>
      <w:marBottom w:val="0"/>
      <w:divBdr>
        <w:top w:val="none" w:sz="0" w:space="0" w:color="auto"/>
        <w:left w:val="none" w:sz="0" w:space="0" w:color="auto"/>
        <w:bottom w:val="none" w:sz="0" w:space="0" w:color="auto"/>
        <w:right w:val="none" w:sz="0" w:space="0" w:color="auto"/>
      </w:divBdr>
    </w:div>
    <w:div w:id="1508133972">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0602777">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2842941">
      <w:bodyDiv w:val="1"/>
      <w:marLeft w:val="0"/>
      <w:marRight w:val="0"/>
      <w:marTop w:val="0"/>
      <w:marBottom w:val="0"/>
      <w:divBdr>
        <w:top w:val="none" w:sz="0" w:space="0" w:color="auto"/>
        <w:left w:val="none" w:sz="0" w:space="0" w:color="auto"/>
        <w:bottom w:val="none" w:sz="0" w:space="0" w:color="auto"/>
        <w:right w:val="none" w:sz="0" w:space="0" w:color="auto"/>
      </w:divBdr>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52695265">
      <w:bodyDiv w:val="1"/>
      <w:marLeft w:val="0"/>
      <w:marRight w:val="0"/>
      <w:marTop w:val="0"/>
      <w:marBottom w:val="0"/>
      <w:divBdr>
        <w:top w:val="none" w:sz="0" w:space="0" w:color="auto"/>
        <w:left w:val="none" w:sz="0" w:space="0" w:color="auto"/>
        <w:bottom w:val="none" w:sz="0" w:space="0" w:color="auto"/>
        <w:right w:val="none" w:sz="0" w:space="0" w:color="auto"/>
      </w:divBdr>
    </w:div>
    <w:div w:id="1560241900">
      <w:bodyDiv w:val="1"/>
      <w:marLeft w:val="0"/>
      <w:marRight w:val="0"/>
      <w:marTop w:val="0"/>
      <w:marBottom w:val="0"/>
      <w:divBdr>
        <w:top w:val="none" w:sz="0" w:space="0" w:color="auto"/>
        <w:left w:val="none" w:sz="0" w:space="0" w:color="auto"/>
        <w:bottom w:val="none" w:sz="0" w:space="0" w:color="auto"/>
        <w:right w:val="none" w:sz="0" w:space="0" w:color="auto"/>
      </w:divBdr>
    </w:div>
    <w:div w:id="1561743007">
      <w:bodyDiv w:val="1"/>
      <w:marLeft w:val="0"/>
      <w:marRight w:val="0"/>
      <w:marTop w:val="0"/>
      <w:marBottom w:val="0"/>
      <w:divBdr>
        <w:top w:val="none" w:sz="0" w:space="0" w:color="auto"/>
        <w:left w:val="none" w:sz="0" w:space="0" w:color="auto"/>
        <w:bottom w:val="none" w:sz="0" w:space="0" w:color="auto"/>
        <w:right w:val="none" w:sz="0" w:space="0" w:color="auto"/>
      </w:divBdr>
    </w:div>
    <w:div w:id="1562253049">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69605575">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79441201">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89190103">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08659667">
      <w:bodyDiv w:val="1"/>
      <w:marLeft w:val="0"/>
      <w:marRight w:val="0"/>
      <w:marTop w:val="0"/>
      <w:marBottom w:val="0"/>
      <w:divBdr>
        <w:top w:val="none" w:sz="0" w:space="0" w:color="auto"/>
        <w:left w:val="none" w:sz="0" w:space="0" w:color="auto"/>
        <w:bottom w:val="none" w:sz="0" w:space="0" w:color="auto"/>
        <w:right w:val="none" w:sz="0" w:space="0" w:color="auto"/>
      </w:divBdr>
      <w:divsChild>
        <w:div w:id="1305355049">
          <w:marLeft w:val="225"/>
          <w:marRight w:val="225"/>
          <w:marTop w:val="540"/>
          <w:marBottom w:val="225"/>
          <w:divBdr>
            <w:top w:val="none" w:sz="0" w:space="0" w:color="auto"/>
            <w:left w:val="none" w:sz="0" w:space="0" w:color="auto"/>
            <w:bottom w:val="none" w:sz="0" w:space="0" w:color="auto"/>
            <w:right w:val="none" w:sz="0" w:space="0" w:color="auto"/>
          </w:divBdr>
          <w:divsChild>
            <w:div w:id="1608392645">
              <w:marLeft w:val="300"/>
              <w:marRight w:val="0"/>
              <w:marTop w:val="0"/>
              <w:marBottom w:val="75"/>
              <w:divBdr>
                <w:top w:val="none" w:sz="0" w:space="0" w:color="auto"/>
                <w:left w:val="none" w:sz="0" w:space="0" w:color="auto"/>
                <w:bottom w:val="none" w:sz="0" w:space="0" w:color="auto"/>
                <w:right w:val="none" w:sz="0" w:space="0" w:color="auto"/>
              </w:divBdr>
              <w:divsChild>
                <w:div w:id="263148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1626553">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20145139">
      <w:bodyDiv w:val="1"/>
      <w:marLeft w:val="0"/>
      <w:marRight w:val="0"/>
      <w:marTop w:val="0"/>
      <w:marBottom w:val="0"/>
      <w:divBdr>
        <w:top w:val="none" w:sz="0" w:space="0" w:color="auto"/>
        <w:left w:val="none" w:sz="0" w:space="0" w:color="auto"/>
        <w:bottom w:val="none" w:sz="0" w:space="0" w:color="auto"/>
        <w:right w:val="none" w:sz="0" w:space="0" w:color="auto"/>
      </w:divBdr>
    </w:div>
    <w:div w:id="1635325940">
      <w:bodyDiv w:val="1"/>
      <w:marLeft w:val="0"/>
      <w:marRight w:val="0"/>
      <w:marTop w:val="0"/>
      <w:marBottom w:val="0"/>
      <w:divBdr>
        <w:top w:val="none" w:sz="0" w:space="0" w:color="auto"/>
        <w:left w:val="none" w:sz="0" w:space="0" w:color="auto"/>
        <w:bottom w:val="none" w:sz="0" w:space="0" w:color="auto"/>
        <w:right w:val="none" w:sz="0" w:space="0" w:color="auto"/>
      </w:divBdr>
    </w:div>
    <w:div w:id="1642929930">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53636070">
      <w:bodyDiv w:val="1"/>
      <w:marLeft w:val="0"/>
      <w:marRight w:val="0"/>
      <w:marTop w:val="0"/>
      <w:marBottom w:val="0"/>
      <w:divBdr>
        <w:top w:val="none" w:sz="0" w:space="0" w:color="auto"/>
        <w:left w:val="none" w:sz="0" w:space="0" w:color="auto"/>
        <w:bottom w:val="none" w:sz="0" w:space="0" w:color="auto"/>
        <w:right w:val="none" w:sz="0" w:space="0" w:color="auto"/>
      </w:divBdr>
    </w:div>
    <w:div w:id="1657488645">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3870389">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7850406">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14500318">
      <w:bodyDiv w:val="1"/>
      <w:marLeft w:val="0"/>
      <w:marRight w:val="0"/>
      <w:marTop w:val="0"/>
      <w:marBottom w:val="0"/>
      <w:divBdr>
        <w:top w:val="none" w:sz="0" w:space="0" w:color="auto"/>
        <w:left w:val="none" w:sz="0" w:space="0" w:color="auto"/>
        <w:bottom w:val="none" w:sz="0" w:space="0" w:color="auto"/>
        <w:right w:val="none" w:sz="0" w:space="0" w:color="auto"/>
      </w:divBdr>
    </w:div>
    <w:div w:id="1716158434">
      <w:bodyDiv w:val="1"/>
      <w:marLeft w:val="0"/>
      <w:marRight w:val="0"/>
      <w:marTop w:val="0"/>
      <w:marBottom w:val="0"/>
      <w:divBdr>
        <w:top w:val="none" w:sz="0" w:space="0" w:color="auto"/>
        <w:left w:val="none" w:sz="0" w:space="0" w:color="auto"/>
        <w:bottom w:val="none" w:sz="0" w:space="0" w:color="auto"/>
        <w:right w:val="none" w:sz="0" w:space="0" w:color="auto"/>
      </w:divBdr>
      <w:divsChild>
        <w:div w:id="437532686">
          <w:marLeft w:val="547"/>
          <w:marRight w:val="0"/>
          <w:marTop w:val="0"/>
          <w:marBottom w:val="0"/>
          <w:divBdr>
            <w:top w:val="none" w:sz="0" w:space="0" w:color="auto"/>
            <w:left w:val="none" w:sz="0" w:space="0" w:color="auto"/>
            <w:bottom w:val="none" w:sz="0" w:space="0" w:color="auto"/>
            <w:right w:val="none" w:sz="0" w:space="0" w:color="auto"/>
          </w:divBdr>
        </w:div>
        <w:div w:id="1642343506">
          <w:marLeft w:val="547"/>
          <w:marRight w:val="0"/>
          <w:marTop w:val="0"/>
          <w:marBottom w:val="0"/>
          <w:divBdr>
            <w:top w:val="none" w:sz="0" w:space="0" w:color="auto"/>
            <w:left w:val="none" w:sz="0" w:space="0" w:color="auto"/>
            <w:bottom w:val="none" w:sz="0" w:space="0" w:color="auto"/>
            <w:right w:val="none" w:sz="0" w:space="0" w:color="auto"/>
          </w:divBdr>
        </w:div>
        <w:div w:id="680015214">
          <w:marLeft w:val="547"/>
          <w:marRight w:val="0"/>
          <w:marTop w:val="0"/>
          <w:marBottom w:val="0"/>
          <w:divBdr>
            <w:top w:val="none" w:sz="0" w:space="0" w:color="auto"/>
            <w:left w:val="none" w:sz="0" w:space="0" w:color="auto"/>
            <w:bottom w:val="none" w:sz="0" w:space="0" w:color="auto"/>
            <w:right w:val="none" w:sz="0" w:space="0" w:color="auto"/>
          </w:divBdr>
        </w:div>
      </w:divsChild>
    </w:div>
    <w:div w:id="1728993772">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175383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9616547">
      <w:bodyDiv w:val="1"/>
      <w:marLeft w:val="0"/>
      <w:marRight w:val="0"/>
      <w:marTop w:val="0"/>
      <w:marBottom w:val="0"/>
      <w:divBdr>
        <w:top w:val="none" w:sz="0" w:space="0" w:color="auto"/>
        <w:left w:val="none" w:sz="0" w:space="0" w:color="auto"/>
        <w:bottom w:val="none" w:sz="0" w:space="0" w:color="auto"/>
        <w:right w:val="none" w:sz="0" w:space="0" w:color="auto"/>
      </w:divBdr>
    </w:div>
    <w:div w:id="1791164448">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898470651">
      <w:bodyDiv w:val="1"/>
      <w:marLeft w:val="0"/>
      <w:marRight w:val="0"/>
      <w:marTop w:val="0"/>
      <w:marBottom w:val="0"/>
      <w:divBdr>
        <w:top w:val="none" w:sz="0" w:space="0" w:color="auto"/>
        <w:left w:val="none" w:sz="0" w:space="0" w:color="auto"/>
        <w:bottom w:val="none" w:sz="0" w:space="0" w:color="auto"/>
        <w:right w:val="none" w:sz="0" w:space="0" w:color="auto"/>
      </w:divBdr>
    </w:div>
    <w:div w:id="1898936920">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8030485">
      <w:bodyDiv w:val="1"/>
      <w:marLeft w:val="0"/>
      <w:marRight w:val="0"/>
      <w:marTop w:val="0"/>
      <w:marBottom w:val="0"/>
      <w:divBdr>
        <w:top w:val="none" w:sz="0" w:space="0" w:color="auto"/>
        <w:left w:val="none" w:sz="0" w:space="0" w:color="auto"/>
        <w:bottom w:val="none" w:sz="0" w:space="0" w:color="auto"/>
        <w:right w:val="none" w:sz="0" w:space="0" w:color="auto"/>
      </w:divBdr>
      <w:divsChild>
        <w:div w:id="195241789">
          <w:marLeft w:val="225"/>
          <w:marRight w:val="225"/>
          <w:marTop w:val="540"/>
          <w:marBottom w:val="225"/>
          <w:divBdr>
            <w:top w:val="none" w:sz="0" w:space="0" w:color="auto"/>
            <w:left w:val="none" w:sz="0" w:space="0" w:color="auto"/>
            <w:bottom w:val="none" w:sz="0" w:space="0" w:color="auto"/>
            <w:right w:val="none" w:sz="0" w:space="0" w:color="auto"/>
          </w:divBdr>
          <w:divsChild>
            <w:div w:id="172229165">
              <w:marLeft w:val="300"/>
              <w:marRight w:val="0"/>
              <w:marTop w:val="0"/>
              <w:marBottom w:val="75"/>
              <w:divBdr>
                <w:top w:val="none" w:sz="0" w:space="0" w:color="auto"/>
                <w:left w:val="none" w:sz="0" w:space="0" w:color="auto"/>
                <w:bottom w:val="none" w:sz="0" w:space="0" w:color="auto"/>
                <w:right w:val="none" w:sz="0" w:space="0" w:color="auto"/>
              </w:divBdr>
              <w:divsChild>
                <w:div w:id="3790629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021373">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0769922">
      <w:bodyDiv w:val="1"/>
      <w:marLeft w:val="0"/>
      <w:marRight w:val="0"/>
      <w:marTop w:val="0"/>
      <w:marBottom w:val="0"/>
      <w:divBdr>
        <w:top w:val="none" w:sz="0" w:space="0" w:color="auto"/>
        <w:left w:val="none" w:sz="0" w:space="0" w:color="auto"/>
        <w:bottom w:val="none" w:sz="0" w:space="0" w:color="auto"/>
        <w:right w:val="none" w:sz="0" w:space="0" w:color="auto"/>
      </w:divBdr>
      <w:divsChild>
        <w:div w:id="1526792722">
          <w:marLeft w:val="225"/>
          <w:marRight w:val="225"/>
          <w:marTop w:val="540"/>
          <w:marBottom w:val="225"/>
          <w:divBdr>
            <w:top w:val="none" w:sz="0" w:space="0" w:color="auto"/>
            <w:left w:val="none" w:sz="0" w:space="0" w:color="auto"/>
            <w:bottom w:val="none" w:sz="0" w:space="0" w:color="auto"/>
            <w:right w:val="none" w:sz="0" w:space="0" w:color="auto"/>
          </w:divBdr>
          <w:divsChild>
            <w:div w:id="345717990">
              <w:marLeft w:val="300"/>
              <w:marRight w:val="0"/>
              <w:marTop w:val="0"/>
              <w:marBottom w:val="75"/>
              <w:divBdr>
                <w:top w:val="none" w:sz="0" w:space="0" w:color="auto"/>
                <w:left w:val="none" w:sz="0" w:space="0" w:color="auto"/>
                <w:bottom w:val="none" w:sz="0" w:space="0" w:color="auto"/>
                <w:right w:val="none" w:sz="0" w:space="0" w:color="auto"/>
              </w:divBdr>
              <w:divsChild>
                <w:div w:id="1892574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54095493">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 w:id="2129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diagramColors" Target="diagrams/colors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73BC8B-B7BB-4CDC-A139-9147B4DCD223}" type="doc">
      <dgm:prSet loTypeId="urn:microsoft.com/office/officeart/2005/8/layout/hList1" loCatId="list" qsTypeId="urn:microsoft.com/office/officeart/2005/8/quickstyle/3d1" qsCatId="3D" csTypeId="urn:microsoft.com/office/officeart/2005/8/colors/colorful1" csCatId="colorful" phldr="1"/>
      <dgm:spPr/>
      <dgm:t>
        <a:bodyPr/>
        <a:lstStyle/>
        <a:p>
          <a:endParaRPr lang="it-IT"/>
        </a:p>
      </dgm:t>
    </dgm:pt>
    <dgm:pt modelId="{A8F3F1A9-54AB-466B-AD01-1DCD5D7B4A3B}">
      <dgm:prSet phldrT="[Testo]" custT="1"/>
      <dgm:spPr/>
      <dgm:t>
        <a:bodyPr/>
        <a:lstStyle/>
        <a:p>
          <a:r>
            <a:rPr lang="it-IT" sz="1200" b="1">
              <a:latin typeface="Times New Roman" panose="02020603050405020304" pitchFamily="18" charset="0"/>
              <a:cs typeface="Times New Roman" panose="02020603050405020304" pitchFamily="18" charset="0"/>
            </a:rPr>
            <a:t>Le 10 province </a:t>
          </a:r>
        </a:p>
        <a:p>
          <a:r>
            <a:rPr lang="it-IT" sz="1200" b="1">
              <a:latin typeface="Times New Roman" panose="02020603050405020304" pitchFamily="18" charset="0"/>
              <a:cs typeface="Times New Roman" panose="02020603050405020304" pitchFamily="18" charset="0"/>
            </a:rPr>
            <a:t>con il </a:t>
          </a:r>
          <a:r>
            <a:rPr lang="it-IT" sz="1200" b="1" cap="all" baseline="0">
              <a:latin typeface="Times New Roman" panose="02020603050405020304" pitchFamily="18" charset="0"/>
              <a:cs typeface="Times New Roman" panose="02020603050405020304" pitchFamily="18" charset="0"/>
            </a:rPr>
            <a:t>maggior incremento </a:t>
          </a:r>
          <a:r>
            <a:rPr lang="it-IT" sz="1200" b="1">
              <a:latin typeface="Times New Roman" panose="02020603050405020304" pitchFamily="18" charset="0"/>
              <a:cs typeface="Times New Roman" panose="02020603050405020304" pitchFamily="18" charset="0"/>
            </a:rPr>
            <a:t>di CIG </a:t>
          </a:r>
        </a:p>
        <a:p>
          <a:r>
            <a:rPr lang="it-IT" sz="1200" b="1">
              <a:latin typeface="Times New Roman" panose="02020603050405020304" pitchFamily="18" charset="0"/>
              <a:cs typeface="Times New Roman" panose="02020603050405020304" pitchFamily="18" charset="0"/>
            </a:rPr>
            <a:t>variazione % settembre 2017/2018</a:t>
          </a:r>
        </a:p>
      </dgm:t>
    </dgm:pt>
    <dgm:pt modelId="{AB220654-70CB-4FC3-BB4D-12264FFA20C5}" type="parTrans" cxnId="{25869C4D-0A94-4A7A-98A4-BE1013DEAC6D}">
      <dgm:prSet/>
      <dgm:spPr/>
      <dgm:t>
        <a:bodyPr/>
        <a:lstStyle/>
        <a:p>
          <a:endParaRPr lang="it-IT"/>
        </a:p>
      </dgm:t>
    </dgm:pt>
    <dgm:pt modelId="{F95D7403-5683-4759-B6E5-767E9D828DC6}" type="sibTrans" cxnId="{25869C4D-0A94-4A7A-98A4-BE1013DEAC6D}">
      <dgm:prSet/>
      <dgm:spPr/>
      <dgm:t>
        <a:bodyPr/>
        <a:lstStyle/>
        <a:p>
          <a:endParaRPr lang="it-IT"/>
        </a:p>
      </dgm:t>
    </dgm:pt>
    <dgm:pt modelId="{E876EA18-0809-4F06-B64F-EFE02F038EB0}">
      <dgm:prSet phldrT="[Testo]" custT="1"/>
      <dgm:spPr/>
      <dgm:t>
        <a:bodyPr/>
        <a:lstStyle/>
        <a:p>
          <a:pPr algn="l"/>
          <a:r>
            <a:rPr lang="it-IT" sz="1000" b="1" i="0" u="none">
              <a:solidFill>
                <a:srgbClr val="002060"/>
              </a:solidFill>
              <a:latin typeface="Times New Roman" panose="02020603050405020304" pitchFamily="18" charset="0"/>
              <a:cs typeface="Times New Roman" panose="02020603050405020304" pitchFamily="18" charset="0"/>
            </a:rPr>
            <a:t>Nuoro	                          10.200,0</a:t>
          </a:r>
          <a:endParaRPr lang="it-IT" sz="1000">
            <a:solidFill>
              <a:srgbClr val="002060"/>
            </a:solidFill>
            <a:latin typeface="Times New Roman" panose="02020603050405020304" pitchFamily="18" charset="0"/>
            <a:cs typeface="Times New Roman" panose="02020603050405020304" pitchFamily="18" charset="0"/>
          </a:endParaRPr>
        </a:p>
      </dgm:t>
    </dgm:pt>
    <dgm:pt modelId="{22400065-B387-4C4D-A838-FB0BC7D5289A}" type="parTrans" cxnId="{92D111F3-3134-4509-B472-71B9963E5F9C}">
      <dgm:prSet/>
      <dgm:spPr/>
      <dgm:t>
        <a:bodyPr/>
        <a:lstStyle/>
        <a:p>
          <a:endParaRPr lang="it-IT"/>
        </a:p>
      </dgm:t>
    </dgm:pt>
    <dgm:pt modelId="{1536C2C5-0ED5-4DE0-AFA7-36506C2F470A}" type="sibTrans" cxnId="{92D111F3-3134-4509-B472-71B9963E5F9C}">
      <dgm:prSet/>
      <dgm:spPr/>
      <dgm:t>
        <a:bodyPr/>
        <a:lstStyle/>
        <a:p>
          <a:endParaRPr lang="it-IT"/>
        </a:p>
      </dgm:t>
    </dgm:pt>
    <dgm:pt modelId="{C804C6E3-4721-446A-94D7-B3303955C432}">
      <dgm:prSet phldrT="[Testo]" custT="1"/>
      <dgm:spPr/>
      <dgm:t>
        <a:bodyPr/>
        <a:lstStyle/>
        <a:p>
          <a:r>
            <a:rPr lang="it-IT" sz="1200" b="1">
              <a:latin typeface="Times New Roman" panose="02020603050405020304" pitchFamily="18" charset="0"/>
              <a:cs typeface="Times New Roman" panose="02020603050405020304" pitchFamily="18" charset="0"/>
            </a:rPr>
            <a:t>Le 10 province </a:t>
          </a:r>
        </a:p>
        <a:p>
          <a:r>
            <a:rPr lang="it-IT" sz="1200" b="1">
              <a:latin typeface="Times New Roman" panose="02020603050405020304" pitchFamily="18" charset="0"/>
              <a:cs typeface="Times New Roman" panose="02020603050405020304" pitchFamily="18" charset="0"/>
            </a:rPr>
            <a:t>con la </a:t>
          </a:r>
          <a:r>
            <a:rPr lang="it-IT" sz="1200" b="1" cap="all" baseline="0">
              <a:latin typeface="Times New Roman" panose="02020603050405020304" pitchFamily="18" charset="0"/>
              <a:cs typeface="Times New Roman" panose="02020603050405020304" pitchFamily="18" charset="0"/>
            </a:rPr>
            <a:t>maggiore dminuzione </a:t>
          </a:r>
          <a:r>
            <a:rPr lang="it-IT" sz="1200" b="1">
              <a:latin typeface="Times New Roman" panose="02020603050405020304" pitchFamily="18" charset="0"/>
              <a:cs typeface="Times New Roman" panose="02020603050405020304" pitchFamily="18" charset="0"/>
            </a:rPr>
            <a:t>di CIG</a:t>
          </a:r>
        </a:p>
        <a:p>
          <a:r>
            <a:rPr lang="it-IT" sz="1200" b="1">
              <a:latin typeface="Times New Roman" panose="02020603050405020304" pitchFamily="18" charset="0"/>
              <a:cs typeface="Times New Roman" panose="02020603050405020304" pitchFamily="18" charset="0"/>
            </a:rPr>
            <a:t>variazione % settembre 2017/2018</a:t>
          </a:r>
        </a:p>
      </dgm:t>
    </dgm:pt>
    <dgm:pt modelId="{F54F9CC2-177F-4FFD-BB48-1D9E52F87694}" type="parTrans" cxnId="{01C0038D-7279-4880-A8C9-5983EF4CB863}">
      <dgm:prSet/>
      <dgm:spPr/>
      <dgm:t>
        <a:bodyPr/>
        <a:lstStyle/>
        <a:p>
          <a:endParaRPr lang="it-IT"/>
        </a:p>
      </dgm:t>
    </dgm:pt>
    <dgm:pt modelId="{E4BAF372-08CE-493C-998A-2EC171B2903A}" type="sibTrans" cxnId="{01C0038D-7279-4880-A8C9-5983EF4CB863}">
      <dgm:prSet/>
      <dgm:spPr/>
      <dgm:t>
        <a:bodyPr/>
        <a:lstStyle/>
        <a:p>
          <a:endParaRPr lang="it-IT"/>
        </a:p>
      </dgm:t>
    </dgm:pt>
    <dgm:pt modelId="{56A6C669-5E36-4E85-8F63-F266EDA3FE69}">
      <dgm:prSet phldrT="[Testo]" custT="1"/>
      <dgm:spPr/>
      <dgm:t>
        <a:bodyPr/>
        <a:lstStyle/>
        <a:p>
          <a:pPr algn="l"/>
          <a:r>
            <a:rPr lang="it-IT" sz="1000" b="1" i="0" u="none">
              <a:solidFill>
                <a:srgbClr val="002060"/>
              </a:solidFill>
              <a:latin typeface="Times New Roman" panose="02020603050405020304" pitchFamily="18" charset="0"/>
              <a:cs typeface="Times New Roman" panose="02020603050405020304" pitchFamily="18" charset="0"/>
            </a:rPr>
            <a:t>Caltanissetta	                  -100,0</a:t>
          </a:r>
          <a:endParaRPr lang="it-IT" sz="1000">
            <a:solidFill>
              <a:srgbClr val="002060"/>
            </a:solidFill>
            <a:latin typeface="Times New Roman" panose="02020603050405020304" pitchFamily="18" charset="0"/>
            <a:cs typeface="Times New Roman" panose="02020603050405020304" pitchFamily="18" charset="0"/>
          </a:endParaRPr>
        </a:p>
      </dgm:t>
    </dgm:pt>
    <dgm:pt modelId="{DAB9D5CE-4593-492F-AB1C-48866CADB3D5}" type="parTrans" cxnId="{F352A3CF-DF72-422B-AB6B-0191E002A13F}">
      <dgm:prSet/>
      <dgm:spPr/>
      <dgm:t>
        <a:bodyPr/>
        <a:lstStyle/>
        <a:p>
          <a:endParaRPr lang="it-IT"/>
        </a:p>
      </dgm:t>
    </dgm:pt>
    <dgm:pt modelId="{9EA5F31D-2C1C-4F39-A4D5-C221504AD2C4}" type="sibTrans" cxnId="{F352A3CF-DF72-422B-AB6B-0191E002A13F}">
      <dgm:prSet/>
      <dgm:spPr/>
      <dgm:t>
        <a:bodyPr/>
        <a:lstStyle/>
        <a:p>
          <a:endParaRPr lang="it-IT"/>
        </a:p>
      </dgm:t>
    </dgm:pt>
    <dgm:pt modelId="{D71FC323-38F3-48E6-B5CC-988D8FCE7A0D}">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Pordenone	              4.289,1</a:t>
          </a:r>
          <a:endParaRPr lang="it-IT" sz="1000">
            <a:solidFill>
              <a:srgbClr val="002060"/>
            </a:solidFill>
            <a:latin typeface="Times New Roman" panose="02020603050405020304" pitchFamily="18" charset="0"/>
            <a:cs typeface="Times New Roman" panose="02020603050405020304" pitchFamily="18" charset="0"/>
          </a:endParaRPr>
        </a:p>
      </dgm:t>
    </dgm:pt>
    <dgm:pt modelId="{957C1D7A-185E-4653-87EC-DE14D44175C6}" type="parTrans" cxnId="{451B548C-7134-47A1-9809-0974B1DAED7A}">
      <dgm:prSet/>
      <dgm:spPr/>
      <dgm:t>
        <a:bodyPr/>
        <a:lstStyle/>
        <a:p>
          <a:endParaRPr lang="it-IT"/>
        </a:p>
      </dgm:t>
    </dgm:pt>
    <dgm:pt modelId="{742BAF42-B1C5-48D4-8D22-D9EA0175ACB2}" type="sibTrans" cxnId="{451B548C-7134-47A1-9809-0974B1DAED7A}">
      <dgm:prSet/>
      <dgm:spPr/>
      <dgm:t>
        <a:bodyPr/>
        <a:lstStyle/>
        <a:p>
          <a:endParaRPr lang="it-IT"/>
        </a:p>
      </dgm:t>
    </dgm:pt>
    <dgm:pt modelId="{CB7FE800-1D3A-4B5F-A855-934CC35C6C35}">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La Spezia	              3.741,7</a:t>
          </a:r>
          <a:endParaRPr lang="it-IT" sz="1000">
            <a:solidFill>
              <a:srgbClr val="002060"/>
            </a:solidFill>
            <a:latin typeface="Times New Roman" panose="02020603050405020304" pitchFamily="18" charset="0"/>
            <a:cs typeface="Times New Roman" panose="02020603050405020304" pitchFamily="18" charset="0"/>
          </a:endParaRPr>
        </a:p>
      </dgm:t>
    </dgm:pt>
    <dgm:pt modelId="{CCE0D9FF-A3DA-40C5-992B-036F9516CEC4}" type="parTrans" cxnId="{0B3F7D0D-DC41-433A-9FFA-1E43BABA4911}">
      <dgm:prSet/>
      <dgm:spPr/>
      <dgm:t>
        <a:bodyPr/>
        <a:lstStyle/>
        <a:p>
          <a:endParaRPr lang="it-IT"/>
        </a:p>
      </dgm:t>
    </dgm:pt>
    <dgm:pt modelId="{719A9F77-71BA-48EC-8406-D93CB569544F}" type="sibTrans" cxnId="{0B3F7D0D-DC41-433A-9FFA-1E43BABA4911}">
      <dgm:prSet/>
      <dgm:spPr/>
      <dgm:t>
        <a:bodyPr/>
        <a:lstStyle/>
        <a:p>
          <a:endParaRPr lang="it-IT"/>
        </a:p>
      </dgm:t>
    </dgm:pt>
    <dgm:pt modelId="{D349076F-75F6-42B7-8C09-7F174AE4836C}">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Reggio Calabria	1.517,7</a:t>
          </a:r>
          <a:endParaRPr lang="it-IT" sz="1000">
            <a:solidFill>
              <a:srgbClr val="002060"/>
            </a:solidFill>
            <a:latin typeface="Times New Roman" panose="02020603050405020304" pitchFamily="18" charset="0"/>
            <a:cs typeface="Times New Roman" panose="02020603050405020304" pitchFamily="18" charset="0"/>
          </a:endParaRPr>
        </a:p>
      </dgm:t>
    </dgm:pt>
    <dgm:pt modelId="{F344EBCD-6D97-4651-AEAA-DAB6CD4798FA}" type="parTrans" cxnId="{36FDC47C-9215-438B-9EED-EBBA593CDD01}">
      <dgm:prSet/>
      <dgm:spPr/>
      <dgm:t>
        <a:bodyPr/>
        <a:lstStyle/>
        <a:p>
          <a:endParaRPr lang="it-IT"/>
        </a:p>
      </dgm:t>
    </dgm:pt>
    <dgm:pt modelId="{392E7C79-E68F-41AB-B219-69C750D2BEB0}" type="sibTrans" cxnId="{36FDC47C-9215-438B-9EED-EBBA593CDD01}">
      <dgm:prSet/>
      <dgm:spPr/>
      <dgm:t>
        <a:bodyPr/>
        <a:lstStyle/>
        <a:p>
          <a:endParaRPr lang="it-IT"/>
        </a:p>
      </dgm:t>
    </dgm:pt>
    <dgm:pt modelId="{ADDAF177-6B86-4B24-8181-EC65769CE817}">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Latina	                               765,2</a:t>
          </a:r>
          <a:endParaRPr lang="it-IT" sz="1000">
            <a:solidFill>
              <a:srgbClr val="002060"/>
            </a:solidFill>
            <a:latin typeface="Times New Roman" panose="02020603050405020304" pitchFamily="18" charset="0"/>
            <a:cs typeface="Times New Roman" panose="02020603050405020304" pitchFamily="18" charset="0"/>
          </a:endParaRPr>
        </a:p>
      </dgm:t>
    </dgm:pt>
    <dgm:pt modelId="{72F76697-3B68-4085-8CD2-D254B575E92F}" type="parTrans" cxnId="{F6C35FF0-A7F7-49E0-9FC2-7AE53FBE1D94}">
      <dgm:prSet/>
      <dgm:spPr/>
      <dgm:t>
        <a:bodyPr/>
        <a:lstStyle/>
        <a:p>
          <a:endParaRPr lang="it-IT"/>
        </a:p>
      </dgm:t>
    </dgm:pt>
    <dgm:pt modelId="{2183108E-52C9-49E4-A0BB-8E154F72E394}" type="sibTrans" cxnId="{F6C35FF0-A7F7-49E0-9FC2-7AE53FBE1D94}">
      <dgm:prSet/>
      <dgm:spPr/>
      <dgm:t>
        <a:bodyPr/>
        <a:lstStyle/>
        <a:p>
          <a:endParaRPr lang="it-IT"/>
        </a:p>
      </dgm:t>
    </dgm:pt>
    <dgm:pt modelId="{AFFF97C8-8FF4-42D6-AE70-AFF4D1E9694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Ferrara	                 450,2</a:t>
          </a:r>
          <a:endParaRPr lang="it-IT" sz="1000">
            <a:solidFill>
              <a:srgbClr val="002060"/>
            </a:solidFill>
            <a:latin typeface="Times New Roman" panose="02020603050405020304" pitchFamily="18" charset="0"/>
            <a:cs typeface="Times New Roman" panose="02020603050405020304" pitchFamily="18" charset="0"/>
          </a:endParaRPr>
        </a:p>
      </dgm:t>
    </dgm:pt>
    <dgm:pt modelId="{023FB765-09BA-4FE7-B469-BB00BA01ADDA}" type="parTrans" cxnId="{1812AA90-B706-438A-8982-824C8FFBD16F}">
      <dgm:prSet/>
      <dgm:spPr/>
      <dgm:t>
        <a:bodyPr/>
        <a:lstStyle/>
        <a:p>
          <a:endParaRPr lang="it-IT"/>
        </a:p>
      </dgm:t>
    </dgm:pt>
    <dgm:pt modelId="{D68F08E0-BAFA-4EA9-B1FE-41AA407B5FA2}" type="sibTrans" cxnId="{1812AA90-B706-438A-8982-824C8FFBD16F}">
      <dgm:prSet/>
      <dgm:spPr/>
      <dgm:t>
        <a:bodyPr/>
        <a:lstStyle/>
        <a:p>
          <a:endParaRPr lang="it-IT"/>
        </a:p>
      </dgm:t>
    </dgm:pt>
    <dgm:pt modelId="{F3AA7DB7-35DF-4DDD-9CF2-38AC4C15FFCB}">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Caserta	                 389,8</a:t>
          </a:r>
          <a:endParaRPr lang="it-IT" sz="1000">
            <a:solidFill>
              <a:srgbClr val="002060"/>
            </a:solidFill>
            <a:latin typeface="Times New Roman" panose="02020603050405020304" pitchFamily="18" charset="0"/>
            <a:cs typeface="Times New Roman" panose="02020603050405020304" pitchFamily="18" charset="0"/>
          </a:endParaRPr>
        </a:p>
      </dgm:t>
    </dgm:pt>
    <dgm:pt modelId="{2200786B-11DF-4F4B-8CD5-9E5AF74C3333}" type="parTrans" cxnId="{17B2221A-1B6D-49EE-BEF9-1F3F83ACD2D2}">
      <dgm:prSet/>
      <dgm:spPr/>
      <dgm:t>
        <a:bodyPr/>
        <a:lstStyle/>
        <a:p>
          <a:endParaRPr lang="it-IT"/>
        </a:p>
      </dgm:t>
    </dgm:pt>
    <dgm:pt modelId="{20219F56-87FF-43B5-B3BC-83DC2A0D3F16}" type="sibTrans" cxnId="{17B2221A-1B6D-49EE-BEF9-1F3F83ACD2D2}">
      <dgm:prSet/>
      <dgm:spPr/>
      <dgm:t>
        <a:bodyPr/>
        <a:lstStyle/>
        <a:p>
          <a:endParaRPr lang="it-IT"/>
        </a:p>
      </dgm:t>
    </dgm:pt>
    <dgm:pt modelId="{251AB6E3-F018-4766-9217-B416BD10E395}">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Catania	                 337,3</a:t>
          </a:r>
          <a:endParaRPr lang="it-IT" sz="1000">
            <a:solidFill>
              <a:srgbClr val="002060"/>
            </a:solidFill>
            <a:latin typeface="Times New Roman" panose="02020603050405020304" pitchFamily="18" charset="0"/>
            <a:cs typeface="Times New Roman" panose="02020603050405020304" pitchFamily="18" charset="0"/>
          </a:endParaRPr>
        </a:p>
      </dgm:t>
    </dgm:pt>
    <dgm:pt modelId="{A8A50E17-0E15-4DCB-A3E1-36356DF4EB8B}" type="parTrans" cxnId="{3273A5D7-06A7-4531-9B8B-810F7E7FF0E5}">
      <dgm:prSet/>
      <dgm:spPr/>
      <dgm:t>
        <a:bodyPr/>
        <a:lstStyle/>
        <a:p>
          <a:endParaRPr lang="it-IT"/>
        </a:p>
      </dgm:t>
    </dgm:pt>
    <dgm:pt modelId="{B5EBBF5A-4ABC-44F7-9775-726C909D8D2C}" type="sibTrans" cxnId="{3273A5D7-06A7-4531-9B8B-810F7E7FF0E5}">
      <dgm:prSet/>
      <dgm:spPr/>
      <dgm:t>
        <a:bodyPr/>
        <a:lstStyle/>
        <a:p>
          <a:endParaRPr lang="it-IT"/>
        </a:p>
      </dgm:t>
    </dgm:pt>
    <dgm:pt modelId="{4EE43CD9-A166-453D-B14F-487382EB052D}">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Messina	                 272,7</a:t>
          </a:r>
          <a:endParaRPr lang="it-IT" sz="1000">
            <a:solidFill>
              <a:srgbClr val="002060"/>
            </a:solidFill>
            <a:latin typeface="Times New Roman" panose="02020603050405020304" pitchFamily="18" charset="0"/>
            <a:cs typeface="Times New Roman" panose="02020603050405020304" pitchFamily="18" charset="0"/>
          </a:endParaRPr>
        </a:p>
      </dgm:t>
    </dgm:pt>
    <dgm:pt modelId="{65987C48-A3F7-4668-956E-BB6F7E448475}" type="parTrans" cxnId="{0FD3C8F5-FED1-4876-AE46-770F90182A07}">
      <dgm:prSet/>
      <dgm:spPr/>
      <dgm:t>
        <a:bodyPr/>
        <a:lstStyle/>
        <a:p>
          <a:endParaRPr lang="it-IT"/>
        </a:p>
      </dgm:t>
    </dgm:pt>
    <dgm:pt modelId="{0E634823-1B73-4373-BF79-67CF193C3BF2}" type="sibTrans" cxnId="{0FD3C8F5-FED1-4876-AE46-770F90182A07}">
      <dgm:prSet/>
      <dgm:spPr/>
      <dgm:t>
        <a:bodyPr/>
        <a:lstStyle/>
        <a:p>
          <a:endParaRPr lang="it-IT"/>
        </a:p>
      </dgm:t>
    </dgm:pt>
    <dgm:pt modelId="{8497C8EC-923B-4420-B0F6-53BEAE2C5DF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Frosinone	                 260,5</a:t>
          </a:r>
          <a:endParaRPr lang="it-IT" sz="1000">
            <a:solidFill>
              <a:srgbClr val="002060"/>
            </a:solidFill>
            <a:latin typeface="Times New Roman" panose="02020603050405020304" pitchFamily="18" charset="0"/>
            <a:cs typeface="Times New Roman" panose="02020603050405020304" pitchFamily="18" charset="0"/>
          </a:endParaRPr>
        </a:p>
      </dgm:t>
    </dgm:pt>
    <dgm:pt modelId="{54C0499B-408D-40CB-ABB2-FD80CE3D2B6C}" type="parTrans" cxnId="{10CEA3CF-52AF-4CDE-A733-719A2BB85EE3}">
      <dgm:prSet/>
      <dgm:spPr/>
      <dgm:t>
        <a:bodyPr/>
        <a:lstStyle/>
        <a:p>
          <a:endParaRPr lang="it-IT"/>
        </a:p>
      </dgm:t>
    </dgm:pt>
    <dgm:pt modelId="{28D84459-6662-419A-9D84-3859BF677C82}" type="sibTrans" cxnId="{10CEA3CF-52AF-4CDE-A733-719A2BB85EE3}">
      <dgm:prSet/>
      <dgm:spPr/>
      <dgm:t>
        <a:bodyPr/>
        <a:lstStyle/>
        <a:p>
          <a:endParaRPr lang="it-IT"/>
        </a:p>
      </dgm:t>
    </dgm:pt>
    <dgm:pt modelId="{611075EB-3F5E-4A98-978D-B4255E9DC313}">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Verona	                  -100,0</a:t>
          </a:r>
          <a:endParaRPr lang="it-IT" sz="1000">
            <a:solidFill>
              <a:srgbClr val="002060"/>
            </a:solidFill>
            <a:latin typeface="Times New Roman" panose="02020603050405020304" pitchFamily="18" charset="0"/>
            <a:cs typeface="Times New Roman" panose="02020603050405020304" pitchFamily="18" charset="0"/>
          </a:endParaRPr>
        </a:p>
      </dgm:t>
    </dgm:pt>
    <dgm:pt modelId="{67027088-FE5C-4862-B558-2BC7C7393077}" type="parTrans" cxnId="{049886EB-4A62-4C9F-B063-FADB184D78E2}">
      <dgm:prSet/>
      <dgm:spPr/>
      <dgm:t>
        <a:bodyPr/>
        <a:lstStyle/>
        <a:p>
          <a:endParaRPr lang="it-IT"/>
        </a:p>
      </dgm:t>
    </dgm:pt>
    <dgm:pt modelId="{CACE2796-0F1D-4A4C-96ED-F94EF3D057F4}" type="sibTrans" cxnId="{049886EB-4A62-4C9F-B063-FADB184D78E2}">
      <dgm:prSet/>
      <dgm:spPr/>
      <dgm:t>
        <a:bodyPr/>
        <a:lstStyle/>
        <a:p>
          <a:endParaRPr lang="it-IT"/>
        </a:p>
      </dgm:t>
    </dgm:pt>
    <dgm:pt modelId="{F63DD241-7D15-4860-BAE8-DE6931F853D3}">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Prato	                                  -98,7</a:t>
          </a:r>
          <a:endParaRPr lang="it-IT" sz="1000">
            <a:solidFill>
              <a:srgbClr val="002060"/>
            </a:solidFill>
            <a:latin typeface="Times New Roman" panose="02020603050405020304" pitchFamily="18" charset="0"/>
            <a:cs typeface="Times New Roman" panose="02020603050405020304" pitchFamily="18" charset="0"/>
          </a:endParaRPr>
        </a:p>
      </dgm:t>
    </dgm:pt>
    <dgm:pt modelId="{31967AF0-57CF-4AE5-A516-AAB94D733054}" type="parTrans" cxnId="{9F7C942E-AE71-48B3-A285-2CD0A0063E8C}">
      <dgm:prSet/>
      <dgm:spPr/>
      <dgm:t>
        <a:bodyPr/>
        <a:lstStyle/>
        <a:p>
          <a:endParaRPr lang="it-IT"/>
        </a:p>
      </dgm:t>
    </dgm:pt>
    <dgm:pt modelId="{ADE42A5B-4B83-4600-9FF7-305883AD183B}" type="sibTrans" cxnId="{9F7C942E-AE71-48B3-A285-2CD0A0063E8C}">
      <dgm:prSet/>
      <dgm:spPr/>
      <dgm:t>
        <a:bodyPr/>
        <a:lstStyle/>
        <a:p>
          <a:endParaRPr lang="it-IT"/>
        </a:p>
      </dgm:t>
    </dgm:pt>
    <dgm:pt modelId="{3800921F-695B-4398-822B-E16754290FCC}">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Novara	                    -97,9</a:t>
          </a:r>
          <a:endParaRPr lang="it-IT" sz="1000">
            <a:solidFill>
              <a:srgbClr val="002060"/>
            </a:solidFill>
            <a:latin typeface="Times New Roman" panose="02020603050405020304" pitchFamily="18" charset="0"/>
            <a:cs typeface="Times New Roman" panose="02020603050405020304" pitchFamily="18" charset="0"/>
          </a:endParaRPr>
        </a:p>
      </dgm:t>
    </dgm:pt>
    <dgm:pt modelId="{F881EF74-ED79-47E6-B72C-B1AA6C038287}" type="parTrans" cxnId="{C15F48BE-11AD-49C0-971F-CEC3F017F12B}">
      <dgm:prSet/>
      <dgm:spPr/>
      <dgm:t>
        <a:bodyPr/>
        <a:lstStyle/>
        <a:p>
          <a:endParaRPr lang="it-IT"/>
        </a:p>
      </dgm:t>
    </dgm:pt>
    <dgm:pt modelId="{7E611A34-6062-4589-89A0-65E6CACDCE3C}" type="sibTrans" cxnId="{C15F48BE-11AD-49C0-971F-CEC3F017F12B}">
      <dgm:prSet/>
      <dgm:spPr/>
      <dgm:t>
        <a:bodyPr/>
        <a:lstStyle/>
        <a:p>
          <a:endParaRPr lang="it-IT"/>
        </a:p>
      </dgm:t>
    </dgm:pt>
    <dgm:pt modelId="{7CE02DFB-CA9A-4F0F-81D4-398D1CEC51E2}">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Alessandria	                    -97,3</a:t>
          </a:r>
          <a:endParaRPr lang="it-IT" sz="1000">
            <a:solidFill>
              <a:srgbClr val="002060"/>
            </a:solidFill>
            <a:latin typeface="Times New Roman" panose="02020603050405020304" pitchFamily="18" charset="0"/>
            <a:cs typeface="Times New Roman" panose="02020603050405020304" pitchFamily="18" charset="0"/>
          </a:endParaRPr>
        </a:p>
      </dgm:t>
    </dgm:pt>
    <dgm:pt modelId="{EF267FB8-B56A-4B79-AD36-6D2111FF311F}" type="parTrans" cxnId="{322A95C3-9EEF-4075-82DB-C57656973609}">
      <dgm:prSet/>
      <dgm:spPr/>
      <dgm:t>
        <a:bodyPr/>
        <a:lstStyle/>
        <a:p>
          <a:endParaRPr lang="it-IT"/>
        </a:p>
      </dgm:t>
    </dgm:pt>
    <dgm:pt modelId="{12DB0B5A-FC7C-4F0C-92EE-C2C38CCB50CB}" type="sibTrans" cxnId="{322A95C3-9EEF-4075-82DB-C57656973609}">
      <dgm:prSet/>
      <dgm:spPr/>
      <dgm:t>
        <a:bodyPr/>
        <a:lstStyle/>
        <a:p>
          <a:endParaRPr lang="it-IT"/>
        </a:p>
      </dgm:t>
    </dgm:pt>
    <dgm:pt modelId="{7DADEEBE-AF41-484C-8266-B977F4BB9AA7}">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Isernia	                                  -96,3</a:t>
          </a:r>
          <a:endParaRPr lang="it-IT" sz="1000">
            <a:solidFill>
              <a:srgbClr val="002060"/>
            </a:solidFill>
            <a:latin typeface="Times New Roman" panose="02020603050405020304" pitchFamily="18" charset="0"/>
            <a:cs typeface="Times New Roman" panose="02020603050405020304" pitchFamily="18" charset="0"/>
          </a:endParaRPr>
        </a:p>
      </dgm:t>
    </dgm:pt>
    <dgm:pt modelId="{07682784-3A9B-4B0B-B1FD-7E81AD37F761}" type="parTrans" cxnId="{0B5F790B-441D-4790-97CB-46758BACC71F}">
      <dgm:prSet/>
      <dgm:spPr/>
      <dgm:t>
        <a:bodyPr/>
        <a:lstStyle/>
        <a:p>
          <a:endParaRPr lang="it-IT"/>
        </a:p>
      </dgm:t>
    </dgm:pt>
    <dgm:pt modelId="{3232418A-56D6-426B-A94C-F2D882A2397F}" type="sibTrans" cxnId="{0B5F790B-441D-4790-97CB-46758BACC71F}">
      <dgm:prSet/>
      <dgm:spPr/>
      <dgm:t>
        <a:bodyPr/>
        <a:lstStyle/>
        <a:p>
          <a:endParaRPr lang="it-IT"/>
        </a:p>
      </dgm:t>
    </dgm:pt>
    <dgm:pt modelId="{8DF08933-50D3-445A-9C6C-C363E1BF53FB}">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Pescara	                    -96,2</a:t>
          </a:r>
          <a:endParaRPr lang="it-IT" sz="1000">
            <a:solidFill>
              <a:srgbClr val="002060"/>
            </a:solidFill>
            <a:latin typeface="Times New Roman" panose="02020603050405020304" pitchFamily="18" charset="0"/>
            <a:cs typeface="Times New Roman" panose="02020603050405020304" pitchFamily="18" charset="0"/>
          </a:endParaRPr>
        </a:p>
      </dgm:t>
    </dgm:pt>
    <dgm:pt modelId="{714CD612-907E-4234-BFBB-B8801C0D2427}" type="parTrans" cxnId="{16A1C0AC-D929-416B-B6DA-5B4D83033A28}">
      <dgm:prSet/>
      <dgm:spPr/>
      <dgm:t>
        <a:bodyPr/>
        <a:lstStyle/>
        <a:p>
          <a:endParaRPr lang="it-IT"/>
        </a:p>
      </dgm:t>
    </dgm:pt>
    <dgm:pt modelId="{64A93550-44DD-4538-A6A1-938DBC3DF38F}" type="sibTrans" cxnId="{16A1C0AC-D929-416B-B6DA-5B4D83033A28}">
      <dgm:prSet/>
      <dgm:spPr/>
      <dgm:t>
        <a:bodyPr/>
        <a:lstStyle/>
        <a:p>
          <a:endParaRPr lang="it-IT"/>
        </a:p>
      </dgm:t>
    </dgm:pt>
    <dgm:pt modelId="{21FBA1A1-83D8-4742-9AA7-E7C724FCEBB0}">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Livorno	                    -95,6                   </a:t>
          </a:r>
          <a:endParaRPr lang="it-IT" sz="1000">
            <a:solidFill>
              <a:srgbClr val="002060"/>
            </a:solidFill>
            <a:latin typeface="Times New Roman" panose="02020603050405020304" pitchFamily="18" charset="0"/>
            <a:cs typeface="Times New Roman" panose="02020603050405020304" pitchFamily="18" charset="0"/>
          </a:endParaRPr>
        </a:p>
      </dgm:t>
    </dgm:pt>
    <dgm:pt modelId="{74AC8E27-CA38-4D3A-A5A7-AA037D09331D}" type="parTrans" cxnId="{9AD9BEE4-40B9-407F-A0BD-0488E5F64179}">
      <dgm:prSet/>
      <dgm:spPr/>
      <dgm:t>
        <a:bodyPr/>
        <a:lstStyle/>
        <a:p>
          <a:endParaRPr lang="it-IT"/>
        </a:p>
      </dgm:t>
    </dgm:pt>
    <dgm:pt modelId="{F04F92FC-6E4E-4893-9DE8-9F099D506BFD}" type="sibTrans" cxnId="{9AD9BEE4-40B9-407F-A0BD-0488E5F64179}">
      <dgm:prSet/>
      <dgm:spPr/>
      <dgm:t>
        <a:bodyPr/>
        <a:lstStyle/>
        <a:p>
          <a:endParaRPr lang="it-IT"/>
        </a:p>
      </dgm:t>
    </dgm:pt>
    <dgm:pt modelId="{7FD2EFFC-A85E-46F0-9152-59B49B2ACA28}">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Lodi	                                -100,0</a:t>
          </a:r>
          <a:endParaRPr lang="it-IT" sz="1000">
            <a:solidFill>
              <a:srgbClr val="002060"/>
            </a:solidFill>
            <a:latin typeface="Times New Roman" panose="02020603050405020304" pitchFamily="18" charset="0"/>
            <a:cs typeface="Times New Roman" panose="02020603050405020304" pitchFamily="18" charset="0"/>
          </a:endParaRPr>
        </a:p>
      </dgm:t>
    </dgm:pt>
    <dgm:pt modelId="{1479E7DF-F0A9-486A-959A-C7B934CFD04A}" type="parTrans" cxnId="{B9CE21AF-FC05-46CD-8436-34D9733962DB}">
      <dgm:prSet/>
      <dgm:spPr/>
    </dgm:pt>
    <dgm:pt modelId="{DC8ED97B-D452-4D46-B4E6-69AC77F7B3DF}" type="sibTrans" cxnId="{B9CE21AF-FC05-46CD-8436-34D9733962DB}">
      <dgm:prSet/>
      <dgm:spPr/>
    </dgm:pt>
    <dgm:pt modelId="{C759DACA-B280-42CF-9AFC-26CA15782614}">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Savona	                    -98,7</a:t>
          </a:r>
          <a:endParaRPr lang="it-IT" sz="1000">
            <a:solidFill>
              <a:srgbClr val="002060"/>
            </a:solidFill>
            <a:latin typeface="Times New Roman" panose="02020603050405020304" pitchFamily="18" charset="0"/>
            <a:cs typeface="Times New Roman" panose="02020603050405020304" pitchFamily="18" charset="0"/>
          </a:endParaRPr>
        </a:p>
      </dgm:t>
    </dgm:pt>
    <dgm:pt modelId="{A45AADA9-3739-4FB9-A13F-A1DAB08CF9B2}" type="parTrans" cxnId="{659549D5-A931-4D00-A8B1-34D0762386D6}">
      <dgm:prSet/>
      <dgm:spPr/>
    </dgm:pt>
    <dgm:pt modelId="{0EF51D18-B9DA-4A97-B0C5-F0C260E7D783}" type="sibTrans" cxnId="{659549D5-A931-4D00-A8B1-34D0762386D6}">
      <dgm:prSet/>
      <dgm:spPr/>
    </dgm:pt>
    <dgm:pt modelId="{32529ED1-F7EA-41CD-B991-1721C3119E53}" type="pres">
      <dgm:prSet presAssocID="{B973BC8B-B7BB-4CDC-A139-9147B4DCD223}" presName="Name0" presStyleCnt="0">
        <dgm:presLayoutVars>
          <dgm:dir/>
          <dgm:animLvl val="lvl"/>
          <dgm:resizeHandles val="exact"/>
        </dgm:presLayoutVars>
      </dgm:prSet>
      <dgm:spPr/>
      <dgm:t>
        <a:bodyPr/>
        <a:lstStyle/>
        <a:p>
          <a:endParaRPr lang="it-IT"/>
        </a:p>
      </dgm:t>
    </dgm:pt>
    <dgm:pt modelId="{995C43EF-AF45-43B8-B44B-C8A587078BEA}" type="pres">
      <dgm:prSet presAssocID="{A8F3F1A9-54AB-466B-AD01-1DCD5D7B4A3B}" presName="composite" presStyleCnt="0"/>
      <dgm:spPr/>
      <dgm:t>
        <a:bodyPr/>
        <a:lstStyle/>
        <a:p>
          <a:endParaRPr lang="it-IT"/>
        </a:p>
      </dgm:t>
    </dgm:pt>
    <dgm:pt modelId="{C2690E50-EA56-4D0F-8B23-1D3A201A4B3D}" type="pres">
      <dgm:prSet presAssocID="{A8F3F1A9-54AB-466B-AD01-1DCD5D7B4A3B}" presName="parTx" presStyleLbl="alignNode1" presStyleIdx="0" presStyleCnt="2">
        <dgm:presLayoutVars>
          <dgm:chMax val="0"/>
          <dgm:chPref val="0"/>
          <dgm:bulletEnabled val="1"/>
        </dgm:presLayoutVars>
      </dgm:prSet>
      <dgm:spPr/>
      <dgm:t>
        <a:bodyPr/>
        <a:lstStyle/>
        <a:p>
          <a:endParaRPr lang="it-IT"/>
        </a:p>
      </dgm:t>
    </dgm:pt>
    <dgm:pt modelId="{12CD62C5-DDA3-4C80-8762-CBE56E86DE80}" type="pres">
      <dgm:prSet presAssocID="{A8F3F1A9-54AB-466B-AD01-1DCD5D7B4A3B}" presName="desTx" presStyleLbl="alignAccFollowNode1" presStyleIdx="0" presStyleCnt="2">
        <dgm:presLayoutVars>
          <dgm:bulletEnabled val="1"/>
        </dgm:presLayoutVars>
      </dgm:prSet>
      <dgm:spPr/>
      <dgm:t>
        <a:bodyPr/>
        <a:lstStyle/>
        <a:p>
          <a:endParaRPr lang="it-IT"/>
        </a:p>
      </dgm:t>
    </dgm:pt>
    <dgm:pt modelId="{DF8A6EF0-7892-4148-A0E5-33AD8CD43D07}" type="pres">
      <dgm:prSet presAssocID="{F95D7403-5683-4759-B6E5-767E9D828DC6}" presName="space" presStyleCnt="0"/>
      <dgm:spPr/>
      <dgm:t>
        <a:bodyPr/>
        <a:lstStyle/>
        <a:p>
          <a:endParaRPr lang="it-IT"/>
        </a:p>
      </dgm:t>
    </dgm:pt>
    <dgm:pt modelId="{AA2C2DFC-D047-405B-88F6-332E477F32B9}" type="pres">
      <dgm:prSet presAssocID="{C804C6E3-4721-446A-94D7-B3303955C432}" presName="composite" presStyleCnt="0"/>
      <dgm:spPr/>
      <dgm:t>
        <a:bodyPr/>
        <a:lstStyle/>
        <a:p>
          <a:endParaRPr lang="it-IT"/>
        </a:p>
      </dgm:t>
    </dgm:pt>
    <dgm:pt modelId="{BE694263-935B-4D38-BC0F-9553E80705EF}" type="pres">
      <dgm:prSet presAssocID="{C804C6E3-4721-446A-94D7-B3303955C432}" presName="parTx" presStyleLbl="alignNode1" presStyleIdx="1" presStyleCnt="2">
        <dgm:presLayoutVars>
          <dgm:chMax val="0"/>
          <dgm:chPref val="0"/>
          <dgm:bulletEnabled val="1"/>
        </dgm:presLayoutVars>
      </dgm:prSet>
      <dgm:spPr/>
      <dgm:t>
        <a:bodyPr/>
        <a:lstStyle/>
        <a:p>
          <a:endParaRPr lang="it-IT"/>
        </a:p>
      </dgm:t>
    </dgm:pt>
    <dgm:pt modelId="{0531D582-6EF4-41C7-BAD2-809B269084D8}" type="pres">
      <dgm:prSet presAssocID="{C804C6E3-4721-446A-94D7-B3303955C432}" presName="desTx" presStyleLbl="alignAccFollowNode1" presStyleIdx="1" presStyleCnt="2">
        <dgm:presLayoutVars>
          <dgm:bulletEnabled val="1"/>
        </dgm:presLayoutVars>
      </dgm:prSet>
      <dgm:spPr/>
      <dgm:t>
        <a:bodyPr/>
        <a:lstStyle/>
        <a:p>
          <a:endParaRPr lang="it-IT"/>
        </a:p>
      </dgm:t>
    </dgm:pt>
  </dgm:ptLst>
  <dgm:cxnLst>
    <dgm:cxn modelId="{68610B7B-6AD3-451C-83BC-59B2F2150C52}" type="presOf" srcId="{D349076F-75F6-42B7-8C09-7F174AE4836C}" destId="{12CD62C5-DDA3-4C80-8762-CBE56E86DE80}" srcOrd="0" destOrd="3" presId="urn:microsoft.com/office/officeart/2005/8/layout/hList1"/>
    <dgm:cxn modelId="{3273A5D7-06A7-4531-9B8B-810F7E7FF0E5}" srcId="{A8F3F1A9-54AB-466B-AD01-1DCD5D7B4A3B}" destId="{251AB6E3-F018-4766-9217-B416BD10E395}" srcOrd="7" destOrd="0" parTransId="{A8A50E17-0E15-4DCB-A3E1-36356DF4EB8B}" sibTransId="{B5EBBF5A-4ABC-44F7-9775-726C909D8D2C}"/>
    <dgm:cxn modelId="{609C0B7B-035E-4B34-9CD6-65803CE90F4B}" type="presOf" srcId="{3800921F-695B-4398-822B-E16754290FCC}" destId="{0531D582-6EF4-41C7-BAD2-809B269084D8}" srcOrd="0" destOrd="5" presId="urn:microsoft.com/office/officeart/2005/8/layout/hList1"/>
    <dgm:cxn modelId="{4063E1E4-9DF9-4B6B-B732-EE355DA47F2F}" type="presOf" srcId="{D71FC323-38F3-48E6-B5CC-988D8FCE7A0D}" destId="{12CD62C5-DDA3-4C80-8762-CBE56E86DE80}" srcOrd="0" destOrd="1" presId="urn:microsoft.com/office/officeart/2005/8/layout/hList1"/>
    <dgm:cxn modelId="{049886EB-4A62-4C9F-B063-FADB184D78E2}" srcId="{C804C6E3-4721-446A-94D7-B3303955C432}" destId="{611075EB-3F5E-4A98-978D-B4255E9DC313}" srcOrd="1" destOrd="0" parTransId="{67027088-FE5C-4862-B558-2BC7C7393077}" sibTransId="{CACE2796-0F1D-4A4C-96ED-F94EF3D057F4}"/>
    <dgm:cxn modelId="{0ABED1BA-0CD7-4CBC-A726-56832A1B9326}" type="presOf" srcId="{C759DACA-B280-42CF-9AFC-26CA15782614}" destId="{0531D582-6EF4-41C7-BAD2-809B269084D8}" srcOrd="0" destOrd="4" presId="urn:microsoft.com/office/officeart/2005/8/layout/hList1"/>
    <dgm:cxn modelId="{7EFE51B3-7A7D-4CEA-9253-650844C2CB2B}" type="presOf" srcId="{CB7FE800-1D3A-4B5F-A855-934CC35C6C35}" destId="{12CD62C5-DDA3-4C80-8762-CBE56E86DE80}" srcOrd="0" destOrd="2" presId="urn:microsoft.com/office/officeart/2005/8/layout/hList1"/>
    <dgm:cxn modelId="{451B548C-7134-47A1-9809-0974B1DAED7A}" srcId="{A8F3F1A9-54AB-466B-AD01-1DCD5D7B4A3B}" destId="{D71FC323-38F3-48E6-B5CC-988D8FCE7A0D}" srcOrd="1" destOrd="0" parTransId="{957C1D7A-185E-4653-87EC-DE14D44175C6}" sibTransId="{742BAF42-B1C5-48D4-8D22-D9EA0175ACB2}"/>
    <dgm:cxn modelId="{0B3F7D0D-DC41-433A-9FFA-1E43BABA4911}" srcId="{A8F3F1A9-54AB-466B-AD01-1DCD5D7B4A3B}" destId="{CB7FE800-1D3A-4B5F-A855-934CC35C6C35}" srcOrd="2" destOrd="0" parTransId="{CCE0D9FF-A3DA-40C5-992B-036F9516CEC4}" sibTransId="{719A9F77-71BA-48EC-8406-D93CB569544F}"/>
    <dgm:cxn modelId="{03417B07-2906-4B2B-8576-76B1F1F6D871}" type="presOf" srcId="{7CE02DFB-CA9A-4F0F-81D4-398D1CEC51E2}" destId="{0531D582-6EF4-41C7-BAD2-809B269084D8}" srcOrd="0" destOrd="6" presId="urn:microsoft.com/office/officeart/2005/8/layout/hList1"/>
    <dgm:cxn modelId="{3642457A-4386-4EBA-A034-B3B0EA9554DB}" type="presOf" srcId="{251AB6E3-F018-4766-9217-B416BD10E395}" destId="{12CD62C5-DDA3-4C80-8762-CBE56E86DE80}" srcOrd="0" destOrd="7" presId="urn:microsoft.com/office/officeart/2005/8/layout/hList1"/>
    <dgm:cxn modelId="{16A1C0AC-D929-416B-B6DA-5B4D83033A28}" srcId="{C804C6E3-4721-446A-94D7-B3303955C432}" destId="{8DF08933-50D3-445A-9C6C-C363E1BF53FB}" srcOrd="8" destOrd="0" parTransId="{714CD612-907E-4234-BFBB-B8801C0D2427}" sibTransId="{64A93550-44DD-4538-A6A1-938DBC3DF38F}"/>
    <dgm:cxn modelId="{18CF4BC7-0254-4D16-8164-75EB235B90BD}" type="presOf" srcId="{F63DD241-7D15-4860-BAE8-DE6931F853D3}" destId="{0531D582-6EF4-41C7-BAD2-809B269084D8}" srcOrd="0" destOrd="3" presId="urn:microsoft.com/office/officeart/2005/8/layout/hList1"/>
    <dgm:cxn modelId="{659549D5-A931-4D00-A8B1-34D0762386D6}" srcId="{C804C6E3-4721-446A-94D7-B3303955C432}" destId="{C759DACA-B280-42CF-9AFC-26CA15782614}" srcOrd="4" destOrd="0" parTransId="{A45AADA9-3739-4FB9-A13F-A1DAB08CF9B2}" sibTransId="{0EF51D18-B9DA-4A97-B0C5-F0C260E7D783}"/>
    <dgm:cxn modelId="{2EABC2B9-C793-4755-80AE-E0CFCC267EA9}" type="presOf" srcId="{4EE43CD9-A166-453D-B14F-487382EB052D}" destId="{12CD62C5-DDA3-4C80-8762-CBE56E86DE80}" srcOrd="0" destOrd="8" presId="urn:microsoft.com/office/officeart/2005/8/layout/hList1"/>
    <dgm:cxn modelId="{36FDC47C-9215-438B-9EED-EBBA593CDD01}" srcId="{A8F3F1A9-54AB-466B-AD01-1DCD5D7B4A3B}" destId="{D349076F-75F6-42B7-8C09-7F174AE4836C}" srcOrd="3" destOrd="0" parTransId="{F344EBCD-6D97-4651-AEAA-DAB6CD4798FA}" sibTransId="{392E7C79-E68F-41AB-B219-69C750D2BEB0}"/>
    <dgm:cxn modelId="{25869C4D-0A94-4A7A-98A4-BE1013DEAC6D}" srcId="{B973BC8B-B7BB-4CDC-A139-9147B4DCD223}" destId="{A8F3F1A9-54AB-466B-AD01-1DCD5D7B4A3B}" srcOrd="0" destOrd="0" parTransId="{AB220654-70CB-4FC3-BB4D-12264FFA20C5}" sibTransId="{F95D7403-5683-4759-B6E5-767E9D828DC6}"/>
    <dgm:cxn modelId="{6ECD901D-FFD4-4D5D-A2B7-89E5F9D0DD74}" type="presOf" srcId="{7FD2EFFC-A85E-46F0-9152-59B49B2ACA28}" destId="{0531D582-6EF4-41C7-BAD2-809B269084D8}" srcOrd="0" destOrd="2" presId="urn:microsoft.com/office/officeart/2005/8/layout/hList1"/>
    <dgm:cxn modelId="{10CEA3CF-52AF-4CDE-A733-719A2BB85EE3}" srcId="{A8F3F1A9-54AB-466B-AD01-1DCD5D7B4A3B}" destId="{8497C8EC-923B-4420-B0F6-53BEAE2C5DF6}" srcOrd="9" destOrd="0" parTransId="{54C0499B-408D-40CB-ABB2-FD80CE3D2B6C}" sibTransId="{28D84459-6662-419A-9D84-3859BF677C82}"/>
    <dgm:cxn modelId="{92D111F3-3134-4509-B472-71B9963E5F9C}" srcId="{A8F3F1A9-54AB-466B-AD01-1DCD5D7B4A3B}" destId="{E876EA18-0809-4F06-B64F-EFE02F038EB0}" srcOrd="0" destOrd="0" parTransId="{22400065-B387-4C4D-A838-FB0BC7D5289A}" sibTransId="{1536C2C5-0ED5-4DE0-AFA7-36506C2F470A}"/>
    <dgm:cxn modelId="{F6C35FF0-A7F7-49E0-9FC2-7AE53FBE1D94}" srcId="{A8F3F1A9-54AB-466B-AD01-1DCD5D7B4A3B}" destId="{ADDAF177-6B86-4B24-8181-EC65769CE817}" srcOrd="4" destOrd="0" parTransId="{72F76697-3B68-4085-8CD2-D254B575E92F}" sibTransId="{2183108E-52C9-49E4-A0BB-8E154F72E394}"/>
    <dgm:cxn modelId="{322A95C3-9EEF-4075-82DB-C57656973609}" srcId="{C804C6E3-4721-446A-94D7-B3303955C432}" destId="{7CE02DFB-CA9A-4F0F-81D4-398D1CEC51E2}" srcOrd="6" destOrd="0" parTransId="{EF267FB8-B56A-4B79-AD36-6D2111FF311F}" sibTransId="{12DB0B5A-FC7C-4F0C-92EE-C2C38CCB50CB}"/>
    <dgm:cxn modelId="{0B5F790B-441D-4790-97CB-46758BACC71F}" srcId="{C804C6E3-4721-446A-94D7-B3303955C432}" destId="{7DADEEBE-AF41-484C-8266-B977F4BB9AA7}" srcOrd="7" destOrd="0" parTransId="{07682784-3A9B-4B0B-B1FD-7E81AD37F761}" sibTransId="{3232418A-56D6-426B-A94C-F2D882A2397F}"/>
    <dgm:cxn modelId="{0A481CC0-1476-43BC-BAE3-F28F5F38FCC6}" type="presOf" srcId="{8DF08933-50D3-445A-9C6C-C363E1BF53FB}" destId="{0531D582-6EF4-41C7-BAD2-809B269084D8}" srcOrd="0" destOrd="8" presId="urn:microsoft.com/office/officeart/2005/8/layout/hList1"/>
    <dgm:cxn modelId="{F352A3CF-DF72-422B-AB6B-0191E002A13F}" srcId="{C804C6E3-4721-446A-94D7-B3303955C432}" destId="{56A6C669-5E36-4E85-8F63-F266EDA3FE69}" srcOrd="0" destOrd="0" parTransId="{DAB9D5CE-4593-492F-AB1C-48866CADB3D5}" sibTransId="{9EA5F31D-2C1C-4F39-A4D5-C221504AD2C4}"/>
    <dgm:cxn modelId="{2928D360-BF02-445D-99B0-75A7E5CB1A4B}" type="presOf" srcId="{ADDAF177-6B86-4B24-8181-EC65769CE817}" destId="{12CD62C5-DDA3-4C80-8762-CBE56E86DE80}" srcOrd="0" destOrd="4" presId="urn:microsoft.com/office/officeart/2005/8/layout/hList1"/>
    <dgm:cxn modelId="{DF8E3C36-7266-4BC6-9C10-9E600D171719}" type="presOf" srcId="{21FBA1A1-83D8-4742-9AA7-E7C724FCEBB0}" destId="{0531D582-6EF4-41C7-BAD2-809B269084D8}" srcOrd="0" destOrd="9" presId="urn:microsoft.com/office/officeart/2005/8/layout/hList1"/>
    <dgm:cxn modelId="{2516D0C8-91FB-49ED-9577-7DF1AAF1864A}" type="presOf" srcId="{A8F3F1A9-54AB-466B-AD01-1DCD5D7B4A3B}" destId="{C2690E50-EA56-4D0F-8B23-1D3A201A4B3D}" srcOrd="0" destOrd="0" presId="urn:microsoft.com/office/officeart/2005/8/layout/hList1"/>
    <dgm:cxn modelId="{335580BD-5CDA-4D09-A692-1C110AF5454D}" type="presOf" srcId="{56A6C669-5E36-4E85-8F63-F266EDA3FE69}" destId="{0531D582-6EF4-41C7-BAD2-809B269084D8}" srcOrd="0" destOrd="0" presId="urn:microsoft.com/office/officeart/2005/8/layout/hList1"/>
    <dgm:cxn modelId="{B9AB588F-E331-49B0-9949-ADE29820F96C}" type="presOf" srcId="{C804C6E3-4721-446A-94D7-B3303955C432}" destId="{BE694263-935B-4D38-BC0F-9553E80705EF}" srcOrd="0" destOrd="0" presId="urn:microsoft.com/office/officeart/2005/8/layout/hList1"/>
    <dgm:cxn modelId="{09323901-F320-43CA-96D0-28C0F8973337}" type="presOf" srcId="{611075EB-3F5E-4A98-978D-B4255E9DC313}" destId="{0531D582-6EF4-41C7-BAD2-809B269084D8}" srcOrd="0" destOrd="1" presId="urn:microsoft.com/office/officeart/2005/8/layout/hList1"/>
    <dgm:cxn modelId="{9F7C942E-AE71-48B3-A285-2CD0A0063E8C}" srcId="{C804C6E3-4721-446A-94D7-B3303955C432}" destId="{F63DD241-7D15-4860-BAE8-DE6931F853D3}" srcOrd="3" destOrd="0" parTransId="{31967AF0-57CF-4AE5-A516-AAB94D733054}" sibTransId="{ADE42A5B-4B83-4600-9FF7-305883AD183B}"/>
    <dgm:cxn modelId="{C15F48BE-11AD-49C0-971F-CEC3F017F12B}" srcId="{C804C6E3-4721-446A-94D7-B3303955C432}" destId="{3800921F-695B-4398-822B-E16754290FCC}" srcOrd="5" destOrd="0" parTransId="{F881EF74-ED79-47E6-B72C-B1AA6C038287}" sibTransId="{7E611A34-6062-4589-89A0-65E6CACDCE3C}"/>
    <dgm:cxn modelId="{8354C4E3-37FD-4727-8F9D-77820B569595}" type="presOf" srcId="{E876EA18-0809-4F06-B64F-EFE02F038EB0}" destId="{12CD62C5-DDA3-4C80-8762-CBE56E86DE80}" srcOrd="0" destOrd="0" presId="urn:microsoft.com/office/officeart/2005/8/layout/hList1"/>
    <dgm:cxn modelId="{01C0038D-7279-4880-A8C9-5983EF4CB863}" srcId="{B973BC8B-B7BB-4CDC-A139-9147B4DCD223}" destId="{C804C6E3-4721-446A-94D7-B3303955C432}" srcOrd="1" destOrd="0" parTransId="{F54F9CC2-177F-4FFD-BB48-1D9E52F87694}" sibTransId="{E4BAF372-08CE-493C-998A-2EC171B2903A}"/>
    <dgm:cxn modelId="{1812AA90-B706-438A-8982-824C8FFBD16F}" srcId="{A8F3F1A9-54AB-466B-AD01-1DCD5D7B4A3B}" destId="{AFFF97C8-8FF4-42D6-AE70-AFF4D1E96946}" srcOrd="5" destOrd="0" parTransId="{023FB765-09BA-4FE7-B469-BB00BA01ADDA}" sibTransId="{D68F08E0-BAFA-4EA9-B1FE-41AA407B5FA2}"/>
    <dgm:cxn modelId="{B9CE21AF-FC05-46CD-8436-34D9733962DB}" srcId="{C804C6E3-4721-446A-94D7-B3303955C432}" destId="{7FD2EFFC-A85E-46F0-9152-59B49B2ACA28}" srcOrd="2" destOrd="0" parTransId="{1479E7DF-F0A9-486A-959A-C7B934CFD04A}" sibTransId="{DC8ED97B-D452-4D46-B4E6-69AC77F7B3DF}"/>
    <dgm:cxn modelId="{0FD3C8F5-FED1-4876-AE46-770F90182A07}" srcId="{A8F3F1A9-54AB-466B-AD01-1DCD5D7B4A3B}" destId="{4EE43CD9-A166-453D-B14F-487382EB052D}" srcOrd="8" destOrd="0" parTransId="{65987C48-A3F7-4668-956E-BB6F7E448475}" sibTransId="{0E634823-1B73-4373-BF79-67CF193C3BF2}"/>
    <dgm:cxn modelId="{1F6C3865-9693-4400-9E63-61520813A4A8}" type="presOf" srcId="{7DADEEBE-AF41-484C-8266-B977F4BB9AA7}" destId="{0531D582-6EF4-41C7-BAD2-809B269084D8}" srcOrd="0" destOrd="7" presId="urn:microsoft.com/office/officeart/2005/8/layout/hList1"/>
    <dgm:cxn modelId="{004014C8-FD85-47B7-8D41-BBB152599013}" type="presOf" srcId="{8497C8EC-923B-4420-B0F6-53BEAE2C5DF6}" destId="{12CD62C5-DDA3-4C80-8762-CBE56E86DE80}" srcOrd="0" destOrd="9" presId="urn:microsoft.com/office/officeart/2005/8/layout/hList1"/>
    <dgm:cxn modelId="{33CEEF9F-9455-46AE-AE17-EA0B81D21188}" type="presOf" srcId="{AFFF97C8-8FF4-42D6-AE70-AFF4D1E96946}" destId="{12CD62C5-DDA3-4C80-8762-CBE56E86DE80}" srcOrd="0" destOrd="5" presId="urn:microsoft.com/office/officeart/2005/8/layout/hList1"/>
    <dgm:cxn modelId="{17B2221A-1B6D-49EE-BEF9-1F3F83ACD2D2}" srcId="{A8F3F1A9-54AB-466B-AD01-1DCD5D7B4A3B}" destId="{F3AA7DB7-35DF-4DDD-9CF2-38AC4C15FFCB}" srcOrd="6" destOrd="0" parTransId="{2200786B-11DF-4F4B-8CD5-9E5AF74C3333}" sibTransId="{20219F56-87FF-43B5-B3BC-83DC2A0D3F16}"/>
    <dgm:cxn modelId="{3E52996C-E435-4878-B37E-E8F743EE6CD1}" type="presOf" srcId="{B973BC8B-B7BB-4CDC-A139-9147B4DCD223}" destId="{32529ED1-F7EA-41CD-B991-1721C3119E53}" srcOrd="0" destOrd="0" presId="urn:microsoft.com/office/officeart/2005/8/layout/hList1"/>
    <dgm:cxn modelId="{9AD9BEE4-40B9-407F-A0BD-0488E5F64179}" srcId="{C804C6E3-4721-446A-94D7-B3303955C432}" destId="{21FBA1A1-83D8-4742-9AA7-E7C724FCEBB0}" srcOrd="9" destOrd="0" parTransId="{74AC8E27-CA38-4D3A-A5A7-AA037D09331D}" sibTransId="{F04F92FC-6E4E-4893-9DE8-9F099D506BFD}"/>
    <dgm:cxn modelId="{4A31E694-CCCF-46E7-BFD2-E336FFF34B2C}" type="presOf" srcId="{F3AA7DB7-35DF-4DDD-9CF2-38AC4C15FFCB}" destId="{12CD62C5-DDA3-4C80-8762-CBE56E86DE80}" srcOrd="0" destOrd="6" presId="urn:microsoft.com/office/officeart/2005/8/layout/hList1"/>
    <dgm:cxn modelId="{D894A004-6BC9-49FC-85B7-CCA55B01CCEC}" type="presParOf" srcId="{32529ED1-F7EA-41CD-B991-1721C3119E53}" destId="{995C43EF-AF45-43B8-B44B-C8A587078BEA}" srcOrd="0" destOrd="0" presId="urn:microsoft.com/office/officeart/2005/8/layout/hList1"/>
    <dgm:cxn modelId="{E287AD1D-A5DF-4AB7-9544-E29BCF2CCFF9}" type="presParOf" srcId="{995C43EF-AF45-43B8-B44B-C8A587078BEA}" destId="{C2690E50-EA56-4D0F-8B23-1D3A201A4B3D}" srcOrd="0" destOrd="0" presId="urn:microsoft.com/office/officeart/2005/8/layout/hList1"/>
    <dgm:cxn modelId="{16D73212-FA15-4A03-A503-E70A256DA339}" type="presParOf" srcId="{995C43EF-AF45-43B8-B44B-C8A587078BEA}" destId="{12CD62C5-DDA3-4C80-8762-CBE56E86DE80}" srcOrd="1" destOrd="0" presId="urn:microsoft.com/office/officeart/2005/8/layout/hList1"/>
    <dgm:cxn modelId="{6A536512-C6DE-4DB2-A863-AFBA7EFA26EB}" type="presParOf" srcId="{32529ED1-F7EA-41CD-B991-1721C3119E53}" destId="{DF8A6EF0-7892-4148-A0E5-33AD8CD43D07}" srcOrd="1" destOrd="0" presId="urn:microsoft.com/office/officeart/2005/8/layout/hList1"/>
    <dgm:cxn modelId="{9743747C-9A30-406B-A12E-DF28EC7EEA3C}" type="presParOf" srcId="{32529ED1-F7EA-41CD-B991-1721C3119E53}" destId="{AA2C2DFC-D047-405B-88F6-332E477F32B9}" srcOrd="2" destOrd="0" presId="urn:microsoft.com/office/officeart/2005/8/layout/hList1"/>
    <dgm:cxn modelId="{83AE15B2-89CB-49AF-9B9E-9B17C4772EA5}" type="presParOf" srcId="{AA2C2DFC-D047-405B-88F6-332E477F32B9}" destId="{BE694263-935B-4D38-BC0F-9553E80705EF}" srcOrd="0" destOrd="0" presId="urn:microsoft.com/office/officeart/2005/8/layout/hList1"/>
    <dgm:cxn modelId="{A1255026-FBD7-4F86-BC39-AF0E4119C725}" type="presParOf" srcId="{AA2C2DFC-D047-405B-88F6-332E477F32B9}" destId="{0531D582-6EF4-41C7-BAD2-809B269084D8}"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C1D3B1-D854-474A-9040-84C3584DCC4D}" type="doc">
      <dgm:prSet loTypeId="urn:microsoft.com/office/officeart/2005/8/layout/hList1" loCatId="list" qsTypeId="urn:microsoft.com/office/officeart/2005/8/quickstyle/3d1" qsCatId="3D" csTypeId="urn:microsoft.com/office/officeart/2005/8/colors/colorful2" csCatId="colorful" phldr="1"/>
      <dgm:spPr/>
    </dgm:pt>
    <dgm:pt modelId="{DC185A7A-852F-4275-BEC7-41A1745274B4}">
      <dgm:prSet phldrT="[Testo]" custT="1"/>
      <dgm:spPr/>
      <dgm:t>
        <a:bodyPr/>
        <a:lstStyle/>
        <a:p>
          <a:r>
            <a:rPr lang="it-IT" sz="1200" b="1">
              <a:latin typeface="Times New Roman" panose="02020603050405020304" pitchFamily="18" charset="0"/>
              <a:cs typeface="Times New Roman" panose="02020603050405020304" pitchFamily="18" charset="0"/>
            </a:rPr>
            <a:t>Le 10 province </a:t>
          </a:r>
        </a:p>
        <a:p>
          <a:r>
            <a:rPr lang="it-IT" sz="1200" b="1">
              <a:latin typeface="Times New Roman" panose="02020603050405020304" pitchFamily="18" charset="0"/>
              <a:cs typeface="Times New Roman" panose="02020603050405020304" pitchFamily="18" charset="0"/>
            </a:rPr>
            <a:t>con il MAGGIOR INCREMENTO di CIG</a:t>
          </a:r>
        </a:p>
        <a:p>
          <a:r>
            <a:rPr lang="it-IT" sz="1200" b="1">
              <a:latin typeface="Times New Roman" panose="02020603050405020304" pitchFamily="18" charset="0"/>
              <a:cs typeface="Times New Roman" panose="02020603050405020304" pitchFamily="18" charset="0"/>
            </a:rPr>
            <a:t>variazioni % gen-set 2017/2018</a:t>
          </a:r>
        </a:p>
      </dgm:t>
    </dgm:pt>
    <dgm:pt modelId="{F5F0BB82-A9F5-4F46-8795-9DE45C20AD2D}" type="parTrans" cxnId="{C4DF1C8E-2268-4150-AAC8-CA2FBCEBA414}">
      <dgm:prSet/>
      <dgm:spPr/>
      <dgm:t>
        <a:bodyPr/>
        <a:lstStyle/>
        <a:p>
          <a:endParaRPr lang="it-IT"/>
        </a:p>
      </dgm:t>
    </dgm:pt>
    <dgm:pt modelId="{33682ACE-AC14-49AE-8D41-5FFCE4E5F765}" type="sibTrans" cxnId="{C4DF1C8E-2268-4150-AAC8-CA2FBCEBA414}">
      <dgm:prSet/>
      <dgm:spPr/>
      <dgm:t>
        <a:bodyPr/>
        <a:lstStyle/>
        <a:p>
          <a:endParaRPr lang="it-IT"/>
        </a:p>
      </dgm:t>
    </dgm:pt>
    <dgm:pt modelId="{F13409CC-A0DF-4654-82E5-EF6E59D4C8EC}">
      <dgm:prSet phldrT="[Testo]" custT="1"/>
      <dgm:spPr/>
      <dgm:t>
        <a:bodyPr/>
        <a:lstStyle/>
        <a:p>
          <a:r>
            <a:rPr lang="it-IT" sz="1200" b="1">
              <a:latin typeface="Times New Roman" panose="02020603050405020304" pitchFamily="18" charset="0"/>
              <a:cs typeface="Times New Roman" panose="02020603050405020304" pitchFamily="18" charset="0"/>
            </a:rPr>
            <a:t>Le 10 province </a:t>
          </a:r>
        </a:p>
        <a:p>
          <a:r>
            <a:rPr lang="it-IT" sz="1200" b="1">
              <a:latin typeface="Times New Roman" panose="02020603050405020304" pitchFamily="18" charset="0"/>
              <a:cs typeface="Times New Roman" panose="02020603050405020304" pitchFamily="18" charset="0"/>
            </a:rPr>
            <a:t>con la MAGGIOR DIMINUZIONE di CIG</a:t>
          </a:r>
        </a:p>
        <a:p>
          <a:r>
            <a:rPr lang="it-IT" sz="1200" b="1">
              <a:latin typeface="Times New Roman" panose="02020603050405020304" pitchFamily="18" charset="0"/>
              <a:cs typeface="Times New Roman" panose="02020603050405020304" pitchFamily="18" charset="0"/>
            </a:rPr>
            <a:t>variazioni % gen-set 2017/2018</a:t>
          </a:r>
        </a:p>
      </dgm:t>
    </dgm:pt>
    <dgm:pt modelId="{06BAEF28-6038-4F19-B637-4D933DB78B82}" type="parTrans" cxnId="{93CA579F-4078-4430-9AC7-F8F431732C85}">
      <dgm:prSet/>
      <dgm:spPr/>
      <dgm:t>
        <a:bodyPr/>
        <a:lstStyle/>
        <a:p>
          <a:endParaRPr lang="it-IT"/>
        </a:p>
      </dgm:t>
    </dgm:pt>
    <dgm:pt modelId="{0E35817E-53D7-4D59-A243-EC010D01A88F}" type="sibTrans" cxnId="{93CA579F-4078-4430-9AC7-F8F431732C85}">
      <dgm:prSet/>
      <dgm:spPr/>
      <dgm:t>
        <a:bodyPr/>
        <a:lstStyle/>
        <a:p>
          <a:endParaRPr lang="it-IT"/>
        </a:p>
      </dgm:t>
    </dgm:pt>
    <dgm:pt modelId="{9B0E31F6-D14E-451D-B019-D9EF528CD6A1}">
      <dgm:prSet custT="1"/>
      <dgm:spPr/>
      <dgm:t>
        <a:bodyPr/>
        <a:lstStyle/>
        <a:p>
          <a:pPr>
            <a:lnSpc>
              <a:spcPct val="100000"/>
            </a:lnSpc>
            <a:spcAft>
              <a:spcPts val="0"/>
            </a:spcAft>
          </a:pPr>
          <a:endParaRPr lang="it-IT" sz="1000" b="1">
            <a:solidFill>
              <a:srgbClr val="002060"/>
            </a:solidFill>
            <a:latin typeface="Times New Roman" panose="02020603050405020304" pitchFamily="18" charset="0"/>
            <a:cs typeface="Times New Roman" panose="02020603050405020304" pitchFamily="18" charset="0"/>
          </a:endParaRPr>
        </a:p>
      </dgm:t>
    </dgm:pt>
    <dgm:pt modelId="{F40BC71D-9456-4CDD-B4FC-1ABAAED98469}" type="parTrans" cxnId="{EDB273B0-44D1-4F0D-AC7E-FAE5CAE0B58A}">
      <dgm:prSet/>
      <dgm:spPr/>
      <dgm:t>
        <a:bodyPr/>
        <a:lstStyle/>
        <a:p>
          <a:endParaRPr lang="it-IT"/>
        </a:p>
      </dgm:t>
    </dgm:pt>
    <dgm:pt modelId="{ED36C017-6678-4256-88CB-58A4C4F6024D}" type="sibTrans" cxnId="{EDB273B0-44D1-4F0D-AC7E-FAE5CAE0B58A}">
      <dgm:prSet/>
      <dgm:spPr/>
      <dgm:t>
        <a:bodyPr/>
        <a:lstStyle/>
        <a:p>
          <a:endParaRPr lang="it-IT"/>
        </a:p>
      </dgm:t>
    </dgm:pt>
    <dgm:pt modelId="{F618E8DA-7BD3-4220-8BB6-C42BB4586828}">
      <dgm:prSet custT="1"/>
      <dgm:spPr/>
      <dgm:t>
        <a:bodyPr/>
        <a:lstStyle/>
        <a:p>
          <a:pPr>
            <a:lnSpc>
              <a:spcPct val="90000"/>
            </a:lnSpc>
            <a:spcAft>
              <a:spcPct val="15000"/>
            </a:spcAft>
          </a:pPr>
          <a:endParaRPr lang="it-IT" sz="1000">
            <a:solidFill>
              <a:srgbClr val="002060"/>
            </a:solidFill>
            <a:latin typeface="Times New Roman" panose="02020603050405020304" pitchFamily="18" charset="0"/>
            <a:cs typeface="Times New Roman" panose="02020603050405020304" pitchFamily="18" charset="0"/>
          </a:endParaRPr>
        </a:p>
      </dgm:t>
    </dgm:pt>
    <dgm:pt modelId="{A4E34CD2-14A0-486F-A85F-FB60916B8234}" type="parTrans" cxnId="{A7504E9C-1AC6-4036-B3CF-0CEDF97F9981}">
      <dgm:prSet/>
      <dgm:spPr/>
      <dgm:t>
        <a:bodyPr/>
        <a:lstStyle/>
        <a:p>
          <a:endParaRPr lang="it-IT"/>
        </a:p>
      </dgm:t>
    </dgm:pt>
    <dgm:pt modelId="{0E88BA00-8A27-4545-B858-30611768805B}" type="sibTrans" cxnId="{A7504E9C-1AC6-4036-B3CF-0CEDF97F9981}">
      <dgm:prSet/>
      <dgm:spPr/>
      <dgm:t>
        <a:bodyPr/>
        <a:lstStyle/>
        <a:p>
          <a:endParaRPr lang="it-IT"/>
        </a:p>
      </dgm:t>
    </dgm:pt>
    <dgm:pt modelId="{73A19A09-500E-41A1-BA5F-D44886B2BDE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Latina	                         199,1</a:t>
          </a:r>
          <a:endParaRPr lang="it-IT" sz="1000">
            <a:solidFill>
              <a:srgbClr val="002060"/>
            </a:solidFill>
            <a:latin typeface="Times New Roman" panose="02020603050405020304" pitchFamily="18" charset="0"/>
            <a:cs typeface="Times New Roman" panose="02020603050405020304" pitchFamily="18" charset="0"/>
          </a:endParaRPr>
        </a:p>
      </dgm:t>
    </dgm:pt>
    <dgm:pt modelId="{D49BC1ED-F5F7-4075-9726-E6C25AFD5DCA}" type="parTrans" cxnId="{BCDC0F59-A168-4955-8628-69AD901E97FA}">
      <dgm:prSet/>
      <dgm:spPr/>
      <dgm:t>
        <a:bodyPr/>
        <a:lstStyle/>
        <a:p>
          <a:endParaRPr lang="it-IT"/>
        </a:p>
      </dgm:t>
    </dgm:pt>
    <dgm:pt modelId="{4B12DFA4-45C5-47C8-81EC-6D4FBC347C9B}" type="sibTrans" cxnId="{BCDC0F59-A168-4955-8628-69AD901E97FA}">
      <dgm:prSet/>
      <dgm:spPr/>
      <dgm:t>
        <a:bodyPr/>
        <a:lstStyle/>
        <a:p>
          <a:endParaRPr lang="it-IT"/>
        </a:p>
      </dgm:t>
    </dgm:pt>
    <dgm:pt modelId="{A80925A9-0651-46EB-BF72-0EA718CDFE8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Enna	                         136,8</a:t>
          </a:r>
          <a:endParaRPr lang="it-IT" sz="1000">
            <a:solidFill>
              <a:srgbClr val="002060"/>
            </a:solidFill>
            <a:latin typeface="Times New Roman" panose="02020603050405020304" pitchFamily="18" charset="0"/>
            <a:cs typeface="Times New Roman" panose="02020603050405020304" pitchFamily="18" charset="0"/>
          </a:endParaRPr>
        </a:p>
      </dgm:t>
    </dgm:pt>
    <dgm:pt modelId="{4C2C556C-3537-41D6-AE0D-D3476EF59E37}" type="parTrans" cxnId="{AF6EC7ED-88D0-4C07-8EAA-B84DFD226C00}">
      <dgm:prSet/>
      <dgm:spPr/>
      <dgm:t>
        <a:bodyPr/>
        <a:lstStyle/>
        <a:p>
          <a:endParaRPr lang="it-IT"/>
        </a:p>
      </dgm:t>
    </dgm:pt>
    <dgm:pt modelId="{2DE28349-2F43-463E-91B4-29A5965328E9}" type="sibTrans" cxnId="{AF6EC7ED-88D0-4C07-8EAA-B84DFD226C00}">
      <dgm:prSet/>
      <dgm:spPr/>
      <dgm:t>
        <a:bodyPr/>
        <a:lstStyle/>
        <a:p>
          <a:endParaRPr lang="it-IT"/>
        </a:p>
      </dgm:t>
    </dgm:pt>
    <dgm:pt modelId="{E6354FB6-8553-4E5E-A755-5B4FAFFBDBA7}">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Catanzaro	             81,5</a:t>
          </a:r>
          <a:endParaRPr lang="it-IT" sz="1000">
            <a:solidFill>
              <a:srgbClr val="002060"/>
            </a:solidFill>
            <a:latin typeface="Times New Roman" panose="02020603050405020304" pitchFamily="18" charset="0"/>
            <a:cs typeface="Times New Roman" panose="02020603050405020304" pitchFamily="18" charset="0"/>
          </a:endParaRPr>
        </a:p>
      </dgm:t>
    </dgm:pt>
    <dgm:pt modelId="{B819559A-F1E5-433E-9436-50342457BB59}" type="parTrans" cxnId="{9B65E016-FA01-4CB5-A755-0E919D87867E}">
      <dgm:prSet/>
      <dgm:spPr/>
      <dgm:t>
        <a:bodyPr/>
        <a:lstStyle/>
        <a:p>
          <a:endParaRPr lang="it-IT"/>
        </a:p>
      </dgm:t>
    </dgm:pt>
    <dgm:pt modelId="{5500C376-F063-4379-99EA-C5CC039E1899}" type="sibTrans" cxnId="{9B65E016-FA01-4CB5-A755-0E919D87867E}">
      <dgm:prSet/>
      <dgm:spPr/>
      <dgm:t>
        <a:bodyPr/>
        <a:lstStyle/>
        <a:p>
          <a:endParaRPr lang="it-IT"/>
        </a:p>
      </dgm:t>
    </dgm:pt>
    <dgm:pt modelId="{0652DFB6-85FB-468E-86EB-B553BEC37E2E}">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Verbania	             80,2</a:t>
          </a:r>
          <a:endParaRPr lang="it-IT" sz="1000">
            <a:solidFill>
              <a:srgbClr val="002060"/>
            </a:solidFill>
            <a:latin typeface="Times New Roman" panose="02020603050405020304" pitchFamily="18" charset="0"/>
            <a:cs typeface="Times New Roman" panose="02020603050405020304" pitchFamily="18" charset="0"/>
          </a:endParaRPr>
        </a:p>
      </dgm:t>
    </dgm:pt>
    <dgm:pt modelId="{DBCC347F-F17D-49D5-A223-69B7814C029B}" type="parTrans" cxnId="{2861353D-5BB5-4B0D-9CEF-108656F0A30C}">
      <dgm:prSet/>
      <dgm:spPr/>
      <dgm:t>
        <a:bodyPr/>
        <a:lstStyle/>
        <a:p>
          <a:endParaRPr lang="it-IT"/>
        </a:p>
      </dgm:t>
    </dgm:pt>
    <dgm:pt modelId="{1157A533-1AE9-462E-9292-D47FC1823F66}" type="sibTrans" cxnId="{2861353D-5BB5-4B0D-9CEF-108656F0A30C}">
      <dgm:prSet/>
      <dgm:spPr/>
      <dgm:t>
        <a:bodyPr/>
        <a:lstStyle/>
        <a:p>
          <a:endParaRPr lang="it-IT"/>
        </a:p>
      </dgm:t>
    </dgm:pt>
    <dgm:pt modelId="{1A30C42C-7AF3-489E-A78F-40801B356149}">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Pordenone	             64,5</a:t>
          </a:r>
          <a:endParaRPr lang="it-IT" sz="1000">
            <a:solidFill>
              <a:srgbClr val="002060"/>
            </a:solidFill>
            <a:latin typeface="Times New Roman" panose="02020603050405020304" pitchFamily="18" charset="0"/>
            <a:cs typeface="Times New Roman" panose="02020603050405020304" pitchFamily="18" charset="0"/>
          </a:endParaRPr>
        </a:p>
      </dgm:t>
    </dgm:pt>
    <dgm:pt modelId="{887EF022-FB98-4FD2-A620-B17AE3E42723}" type="parTrans" cxnId="{06CCDC62-85E2-4F76-85C8-A1FA66308783}">
      <dgm:prSet/>
      <dgm:spPr/>
      <dgm:t>
        <a:bodyPr/>
        <a:lstStyle/>
        <a:p>
          <a:endParaRPr lang="it-IT"/>
        </a:p>
      </dgm:t>
    </dgm:pt>
    <dgm:pt modelId="{FAFFF602-B6FF-4B10-AD26-864D346E9915}" type="sibTrans" cxnId="{06CCDC62-85E2-4F76-85C8-A1FA66308783}">
      <dgm:prSet/>
      <dgm:spPr/>
      <dgm:t>
        <a:bodyPr/>
        <a:lstStyle/>
        <a:p>
          <a:endParaRPr lang="it-IT"/>
        </a:p>
      </dgm:t>
    </dgm:pt>
    <dgm:pt modelId="{12D400C7-49F8-40EA-88C9-F5170DD28B4A}">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Cuneo	                           60,9</a:t>
          </a:r>
          <a:endParaRPr lang="it-IT" sz="1000">
            <a:solidFill>
              <a:srgbClr val="002060"/>
            </a:solidFill>
            <a:latin typeface="Times New Roman" panose="02020603050405020304" pitchFamily="18" charset="0"/>
            <a:cs typeface="Times New Roman" panose="02020603050405020304" pitchFamily="18" charset="0"/>
          </a:endParaRPr>
        </a:p>
      </dgm:t>
    </dgm:pt>
    <dgm:pt modelId="{91B87C8F-723B-4137-9C3D-43107D2ED73B}" type="parTrans" cxnId="{14815DAF-2717-40B1-BC23-A8A662F46E77}">
      <dgm:prSet/>
      <dgm:spPr/>
      <dgm:t>
        <a:bodyPr/>
        <a:lstStyle/>
        <a:p>
          <a:endParaRPr lang="it-IT"/>
        </a:p>
      </dgm:t>
    </dgm:pt>
    <dgm:pt modelId="{5ABAC886-25DB-4EE9-8362-54D1AED75CAB}" type="sibTrans" cxnId="{14815DAF-2717-40B1-BC23-A8A662F46E77}">
      <dgm:prSet/>
      <dgm:spPr/>
      <dgm:t>
        <a:bodyPr/>
        <a:lstStyle/>
        <a:p>
          <a:endParaRPr lang="it-IT"/>
        </a:p>
      </dgm:t>
    </dgm:pt>
    <dgm:pt modelId="{3A96BF9F-4A40-4270-A2D7-9EA2036B0C00}">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Frosinone	             48,9</a:t>
          </a:r>
          <a:endParaRPr lang="it-IT" sz="1000">
            <a:solidFill>
              <a:srgbClr val="002060"/>
            </a:solidFill>
            <a:latin typeface="Times New Roman" panose="02020603050405020304" pitchFamily="18" charset="0"/>
            <a:cs typeface="Times New Roman" panose="02020603050405020304" pitchFamily="18" charset="0"/>
          </a:endParaRPr>
        </a:p>
      </dgm:t>
    </dgm:pt>
    <dgm:pt modelId="{363ED325-7C1B-4B46-A350-EADAB1E39A8A}" type="parTrans" cxnId="{20E2147E-DD6C-4570-B6D6-FB2145A3A49F}">
      <dgm:prSet/>
      <dgm:spPr/>
      <dgm:t>
        <a:bodyPr/>
        <a:lstStyle/>
        <a:p>
          <a:endParaRPr lang="it-IT"/>
        </a:p>
      </dgm:t>
    </dgm:pt>
    <dgm:pt modelId="{AA34E04D-B95A-4FE1-9387-AFDA49A63BF8}" type="sibTrans" cxnId="{20E2147E-DD6C-4570-B6D6-FB2145A3A49F}">
      <dgm:prSet/>
      <dgm:spPr/>
      <dgm:t>
        <a:bodyPr/>
        <a:lstStyle/>
        <a:p>
          <a:endParaRPr lang="it-IT"/>
        </a:p>
      </dgm:t>
    </dgm:pt>
    <dgm:pt modelId="{F047F0B2-50D8-4453-AC4A-8D52BCD103BE}">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Catania	             16,7</a:t>
          </a:r>
          <a:endParaRPr lang="it-IT" sz="1000">
            <a:solidFill>
              <a:srgbClr val="002060"/>
            </a:solidFill>
            <a:latin typeface="Times New Roman" panose="02020603050405020304" pitchFamily="18" charset="0"/>
            <a:cs typeface="Times New Roman" panose="02020603050405020304" pitchFamily="18" charset="0"/>
          </a:endParaRPr>
        </a:p>
      </dgm:t>
    </dgm:pt>
    <dgm:pt modelId="{AAC60B70-2A03-453E-8239-A9E058063E23}" type="parTrans" cxnId="{F1812F72-67A0-4B6B-A36F-D93780DF9834}">
      <dgm:prSet/>
      <dgm:spPr/>
      <dgm:t>
        <a:bodyPr/>
        <a:lstStyle/>
        <a:p>
          <a:endParaRPr lang="it-IT"/>
        </a:p>
      </dgm:t>
    </dgm:pt>
    <dgm:pt modelId="{33F93A32-4993-4E52-B93A-4D01A6C054CD}" type="sibTrans" cxnId="{F1812F72-67A0-4B6B-A36F-D93780DF9834}">
      <dgm:prSet/>
      <dgm:spPr/>
      <dgm:t>
        <a:bodyPr/>
        <a:lstStyle/>
        <a:p>
          <a:endParaRPr lang="it-IT"/>
        </a:p>
      </dgm:t>
    </dgm:pt>
    <dgm:pt modelId="{6B80063A-9D78-45F6-B1D0-84BD99F43632}">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Siena	                             8,4</a:t>
          </a:r>
          <a:endParaRPr lang="it-IT" sz="1000">
            <a:solidFill>
              <a:srgbClr val="002060"/>
            </a:solidFill>
            <a:latin typeface="Times New Roman" panose="02020603050405020304" pitchFamily="18" charset="0"/>
            <a:cs typeface="Times New Roman" panose="02020603050405020304" pitchFamily="18" charset="0"/>
          </a:endParaRPr>
        </a:p>
      </dgm:t>
    </dgm:pt>
    <dgm:pt modelId="{D753781C-0FA3-4D56-8F48-EF93DEDD9082}" type="parTrans" cxnId="{F868A3AA-D370-4691-A011-BE264A52B3F6}">
      <dgm:prSet/>
      <dgm:spPr/>
      <dgm:t>
        <a:bodyPr/>
        <a:lstStyle/>
        <a:p>
          <a:endParaRPr lang="it-IT"/>
        </a:p>
      </dgm:t>
    </dgm:pt>
    <dgm:pt modelId="{4638EE50-04DC-41A4-A95E-D215FA4BEC4A}" type="sibTrans" cxnId="{F868A3AA-D370-4691-A011-BE264A52B3F6}">
      <dgm:prSet/>
      <dgm:spPr/>
      <dgm:t>
        <a:bodyPr/>
        <a:lstStyle/>
        <a:p>
          <a:endParaRPr lang="it-IT"/>
        </a:p>
      </dgm:t>
    </dgm:pt>
    <dgm:pt modelId="{8CD5A350-52AC-474B-B54D-5909C90E7321}">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Cagliari	               6,7</a:t>
          </a:r>
          <a:endParaRPr lang="it-IT" sz="1000">
            <a:solidFill>
              <a:srgbClr val="002060"/>
            </a:solidFill>
            <a:latin typeface="Times New Roman" panose="02020603050405020304" pitchFamily="18" charset="0"/>
            <a:cs typeface="Times New Roman" panose="02020603050405020304" pitchFamily="18" charset="0"/>
          </a:endParaRPr>
        </a:p>
      </dgm:t>
    </dgm:pt>
    <dgm:pt modelId="{C3802A13-A654-4015-A792-2A04C54D76A3}" type="parTrans" cxnId="{C3105465-56A2-47FA-A427-92BE9B263868}">
      <dgm:prSet/>
      <dgm:spPr/>
      <dgm:t>
        <a:bodyPr/>
        <a:lstStyle/>
        <a:p>
          <a:endParaRPr lang="it-IT"/>
        </a:p>
      </dgm:t>
    </dgm:pt>
    <dgm:pt modelId="{EDEAF244-157B-4410-AA30-C9A0BB36113B}" type="sibTrans" cxnId="{C3105465-56A2-47FA-A427-92BE9B263868}">
      <dgm:prSet/>
      <dgm:spPr/>
      <dgm:t>
        <a:bodyPr/>
        <a:lstStyle/>
        <a:p>
          <a:endParaRPr lang="it-IT"/>
        </a:p>
      </dgm:t>
    </dgm:pt>
    <dgm:pt modelId="{A405227D-CB3A-4DC1-8E1C-7BD723DB1920}">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Oristano	            -91,4</a:t>
          </a:r>
          <a:endParaRPr lang="it-IT" sz="1000">
            <a:solidFill>
              <a:srgbClr val="002060"/>
            </a:solidFill>
            <a:latin typeface="Times New Roman" panose="02020603050405020304" pitchFamily="18" charset="0"/>
            <a:cs typeface="Times New Roman" panose="02020603050405020304" pitchFamily="18" charset="0"/>
          </a:endParaRPr>
        </a:p>
      </dgm:t>
    </dgm:pt>
    <dgm:pt modelId="{C38BE1CD-6811-452A-8710-FC958C305A68}" type="parTrans" cxnId="{B4E2C73F-A2BB-4AB2-92A6-1F3C12860F4B}">
      <dgm:prSet/>
      <dgm:spPr/>
      <dgm:t>
        <a:bodyPr/>
        <a:lstStyle/>
        <a:p>
          <a:endParaRPr lang="it-IT"/>
        </a:p>
      </dgm:t>
    </dgm:pt>
    <dgm:pt modelId="{44C4B6F6-2BE2-4DD5-94B4-E328D05227B2}" type="sibTrans" cxnId="{B4E2C73F-A2BB-4AB2-92A6-1F3C12860F4B}">
      <dgm:prSet/>
      <dgm:spPr/>
      <dgm:t>
        <a:bodyPr/>
        <a:lstStyle/>
        <a:p>
          <a:endParaRPr lang="it-IT"/>
        </a:p>
      </dgm:t>
    </dgm:pt>
    <dgm:pt modelId="{50A8A508-D4DC-4BC3-AF79-25A6ADEA55AC}">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Livorno	            -81,1</a:t>
          </a:r>
          <a:endParaRPr lang="it-IT" sz="1000">
            <a:solidFill>
              <a:srgbClr val="002060"/>
            </a:solidFill>
            <a:latin typeface="Times New Roman" panose="02020603050405020304" pitchFamily="18" charset="0"/>
            <a:cs typeface="Times New Roman" panose="02020603050405020304" pitchFamily="18" charset="0"/>
          </a:endParaRPr>
        </a:p>
      </dgm:t>
    </dgm:pt>
    <dgm:pt modelId="{65C08FF5-4233-4678-A42A-B37C65379EE1}" type="parTrans" cxnId="{0EA745C6-8C24-427A-BE9C-862E1BAE8126}">
      <dgm:prSet/>
      <dgm:spPr/>
      <dgm:t>
        <a:bodyPr/>
        <a:lstStyle/>
        <a:p>
          <a:endParaRPr lang="it-IT"/>
        </a:p>
      </dgm:t>
    </dgm:pt>
    <dgm:pt modelId="{9B2DB043-1975-495F-A7B9-813954C1A540}" type="sibTrans" cxnId="{0EA745C6-8C24-427A-BE9C-862E1BAE8126}">
      <dgm:prSet/>
      <dgm:spPr/>
      <dgm:t>
        <a:bodyPr/>
        <a:lstStyle/>
        <a:p>
          <a:endParaRPr lang="it-IT"/>
        </a:p>
      </dgm:t>
    </dgm:pt>
    <dgm:pt modelId="{91AEFEFE-5B45-451E-80D5-C1E483CF82DD}">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Taranto	            -79,8</a:t>
          </a:r>
          <a:endParaRPr lang="it-IT" sz="1000">
            <a:solidFill>
              <a:srgbClr val="002060"/>
            </a:solidFill>
            <a:latin typeface="Times New Roman" panose="02020603050405020304" pitchFamily="18" charset="0"/>
            <a:cs typeface="Times New Roman" panose="02020603050405020304" pitchFamily="18" charset="0"/>
          </a:endParaRPr>
        </a:p>
      </dgm:t>
    </dgm:pt>
    <dgm:pt modelId="{F719ECCD-2ECE-4BB8-BD8B-2A397025A2CA}" type="parTrans" cxnId="{0A3EB717-F405-4D63-A3C3-E4FEC1890FB2}">
      <dgm:prSet/>
      <dgm:spPr/>
      <dgm:t>
        <a:bodyPr/>
        <a:lstStyle/>
        <a:p>
          <a:endParaRPr lang="it-IT"/>
        </a:p>
      </dgm:t>
    </dgm:pt>
    <dgm:pt modelId="{E49771AA-FBE3-40BA-BBD3-938F1B8F2703}" type="sibTrans" cxnId="{0A3EB717-F405-4D63-A3C3-E4FEC1890FB2}">
      <dgm:prSet/>
      <dgm:spPr/>
      <dgm:t>
        <a:bodyPr/>
        <a:lstStyle/>
        <a:p>
          <a:endParaRPr lang="it-IT"/>
        </a:p>
      </dgm:t>
    </dgm:pt>
    <dgm:pt modelId="{972F4AFA-682A-4B70-A69C-C7B4EDFF4581}">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Chieti	                          -79,4</a:t>
          </a:r>
          <a:endParaRPr lang="it-IT" sz="1000">
            <a:solidFill>
              <a:srgbClr val="002060"/>
            </a:solidFill>
            <a:latin typeface="Times New Roman" panose="02020603050405020304" pitchFamily="18" charset="0"/>
            <a:cs typeface="Times New Roman" panose="02020603050405020304" pitchFamily="18" charset="0"/>
          </a:endParaRPr>
        </a:p>
      </dgm:t>
    </dgm:pt>
    <dgm:pt modelId="{836239FD-8879-4F1C-83A3-C3D6DB22F85E}" type="parTrans" cxnId="{D5C7B04B-490F-408A-947D-AA6129EB088E}">
      <dgm:prSet/>
      <dgm:spPr/>
      <dgm:t>
        <a:bodyPr/>
        <a:lstStyle/>
        <a:p>
          <a:endParaRPr lang="it-IT"/>
        </a:p>
      </dgm:t>
    </dgm:pt>
    <dgm:pt modelId="{EC296E88-9E5A-4DE4-B011-B049D870BA73}" type="sibTrans" cxnId="{D5C7B04B-490F-408A-947D-AA6129EB088E}">
      <dgm:prSet/>
      <dgm:spPr/>
      <dgm:t>
        <a:bodyPr/>
        <a:lstStyle/>
        <a:p>
          <a:endParaRPr lang="it-IT"/>
        </a:p>
      </dgm:t>
    </dgm:pt>
    <dgm:pt modelId="{ACEF12AA-94F4-445B-9911-E6552DF8443A}">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Campobasso	            -71,2</a:t>
          </a:r>
          <a:endParaRPr lang="it-IT" sz="1000">
            <a:solidFill>
              <a:srgbClr val="002060"/>
            </a:solidFill>
            <a:latin typeface="Times New Roman" panose="02020603050405020304" pitchFamily="18" charset="0"/>
            <a:cs typeface="Times New Roman" panose="02020603050405020304" pitchFamily="18" charset="0"/>
          </a:endParaRPr>
        </a:p>
      </dgm:t>
    </dgm:pt>
    <dgm:pt modelId="{C2529C49-7F4C-47B3-8C26-C7237F718797}" type="parTrans" cxnId="{8A9F6C38-4776-4963-9C7C-563705A18888}">
      <dgm:prSet/>
      <dgm:spPr/>
      <dgm:t>
        <a:bodyPr/>
        <a:lstStyle/>
        <a:p>
          <a:endParaRPr lang="it-IT"/>
        </a:p>
      </dgm:t>
    </dgm:pt>
    <dgm:pt modelId="{11968AC4-7509-4CED-9B03-48C44E0BD2A2}" type="sibTrans" cxnId="{8A9F6C38-4776-4963-9C7C-563705A18888}">
      <dgm:prSet/>
      <dgm:spPr/>
      <dgm:t>
        <a:bodyPr/>
        <a:lstStyle/>
        <a:p>
          <a:endParaRPr lang="it-IT"/>
        </a:p>
      </dgm:t>
    </dgm:pt>
    <dgm:pt modelId="{3A665799-2EB9-472E-A391-3F9ECCF5B4AD}">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Savona	            -70,3</a:t>
          </a:r>
          <a:endParaRPr lang="it-IT" sz="1000">
            <a:solidFill>
              <a:srgbClr val="002060"/>
            </a:solidFill>
            <a:latin typeface="Times New Roman" panose="02020603050405020304" pitchFamily="18" charset="0"/>
            <a:cs typeface="Times New Roman" panose="02020603050405020304" pitchFamily="18" charset="0"/>
          </a:endParaRPr>
        </a:p>
      </dgm:t>
    </dgm:pt>
    <dgm:pt modelId="{3C018D64-A8AD-4A4B-993D-34659FA99EE4}" type="parTrans" cxnId="{BA29201E-46AE-474C-8744-E19B6848102C}">
      <dgm:prSet/>
      <dgm:spPr/>
      <dgm:t>
        <a:bodyPr/>
        <a:lstStyle/>
        <a:p>
          <a:endParaRPr lang="it-IT"/>
        </a:p>
      </dgm:t>
    </dgm:pt>
    <dgm:pt modelId="{198D7C71-1451-4990-BFF1-EC1F8BFC57C4}" type="sibTrans" cxnId="{BA29201E-46AE-474C-8744-E19B6848102C}">
      <dgm:prSet/>
      <dgm:spPr/>
      <dgm:t>
        <a:bodyPr/>
        <a:lstStyle/>
        <a:p>
          <a:endParaRPr lang="it-IT"/>
        </a:p>
      </dgm:t>
    </dgm:pt>
    <dgm:pt modelId="{BC749B7F-D405-41C3-88C8-13880E9D28BE}">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Agrigento	            -66,1</a:t>
          </a:r>
          <a:endParaRPr lang="it-IT" sz="1000">
            <a:solidFill>
              <a:srgbClr val="002060"/>
            </a:solidFill>
            <a:latin typeface="Times New Roman" panose="02020603050405020304" pitchFamily="18" charset="0"/>
            <a:cs typeface="Times New Roman" panose="02020603050405020304" pitchFamily="18" charset="0"/>
          </a:endParaRPr>
        </a:p>
      </dgm:t>
    </dgm:pt>
    <dgm:pt modelId="{180983BC-1993-4C9F-B844-8E31EEC31629}" type="parTrans" cxnId="{993A55D5-FD32-45B1-A35A-5D01E5236676}">
      <dgm:prSet/>
      <dgm:spPr/>
      <dgm:t>
        <a:bodyPr/>
        <a:lstStyle/>
        <a:p>
          <a:endParaRPr lang="it-IT"/>
        </a:p>
      </dgm:t>
    </dgm:pt>
    <dgm:pt modelId="{E77ECA8D-19A8-4899-90C9-5525208DFD0C}" type="sibTrans" cxnId="{993A55D5-FD32-45B1-A35A-5D01E5236676}">
      <dgm:prSet/>
      <dgm:spPr/>
      <dgm:t>
        <a:bodyPr/>
        <a:lstStyle/>
        <a:p>
          <a:endParaRPr lang="it-IT"/>
        </a:p>
      </dgm:t>
    </dgm:pt>
    <dgm:pt modelId="{23C724C6-B4A0-489D-BFB5-78CAD7FFF19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Biella	                          -65,8</a:t>
          </a:r>
          <a:endParaRPr lang="it-IT" sz="1000">
            <a:solidFill>
              <a:srgbClr val="002060"/>
            </a:solidFill>
            <a:latin typeface="Times New Roman" panose="02020603050405020304" pitchFamily="18" charset="0"/>
            <a:cs typeface="Times New Roman" panose="02020603050405020304" pitchFamily="18" charset="0"/>
          </a:endParaRPr>
        </a:p>
      </dgm:t>
    </dgm:pt>
    <dgm:pt modelId="{A0F76D1E-B8E8-4673-86E3-EDA745E4E6B7}" type="parTrans" cxnId="{43F4EAFF-99FD-46BC-A7AA-974B503619A7}">
      <dgm:prSet/>
      <dgm:spPr/>
      <dgm:t>
        <a:bodyPr/>
        <a:lstStyle/>
        <a:p>
          <a:endParaRPr lang="it-IT"/>
        </a:p>
      </dgm:t>
    </dgm:pt>
    <dgm:pt modelId="{4482A9A5-90C8-4AC3-AC72-30ADCE585C8F}" type="sibTrans" cxnId="{43F4EAFF-99FD-46BC-A7AA-974B503619A7}">
      <dgm:prSet/>
      <dgm:spPr/>
      <dgm:t>
        <a:bodyPr/>
        <a:lstStyle/>
        <a:p>
          <a:endParaRPr lang="it-IT"/>
        </a:p>
      </dgm:t>
    </dgm:pt>
    <dgm:pt modelId="{7EE0C48E-C2B8-4D4B-B6C8-CF7689D47D8D}">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Piacenza	            -65,4</a:t>
          </a:r>
          <a:endParaRPr lang="it-IT" sz="1000">
            <a:solidFill>
              <a:srgbClr val="002060"/>
            </a:solidFill>
            <a:latin typeface="Times New Roman" panose="02020603050405020304" pitchFamily="18" charset="0"/>
            <a:cs typeface="Times New Roman" panose="02020603050405020304" pitchFamily="18" charset="0"/>
          </a:endParaRPr>
        </a:p>
      </dgm:t>
    </dgm:pt>
    <dgm:pt modelId="{DE150596-F4EB-424D-BF00-ABA1F8D3B4E8}" type="parTrans" cxnId="{8FF2BE0B-9E58-44FF-B78A-6166DB2E8FA0}">
      <dgm:prSet/>
      <dgm:spPr/>
      <dgm:t>
        <a:bodyPr/>
        <a:lstStyle/>
        <a:p>
          <a:endParaRPr lang="it-IT"/>
        </a:p>
      </dgm:t>
    </dgm:pt>
    <dgm:pt modelId="{9831209F-FB0F-4F36-8988-78BDB2A5AC10}" type="sibTrans" cxnId="{8FF2BE0B-9E58-44FF-B78A-6166DB2E8FA0}">
      <dgm:prSet/>
      <dgm:spPr/>
      <dgm:t>
        <a:bodyPr/>
        <a:lstStyle/>
        <a:p>
          <a:endParaRPr lang="it-IT"/>
        </a:p>
      </dgm:t>
    </dgm:pt>
    <dgm:pt modelId="{E411CB4F-B7DB-4DEA-AE11-889B2BE715C6}">
      <dgm:prSet custT="1"/>
      <dgm:spPr/>
      <dgm:t>
        <a:bodyPr/>
        <a:lstStyle/>
        <a:p>
          <a:r>
            <a:rPr lang="it-IT" sz="1000" b="1" i="0" u="none">
              <a:solidFill>
                <a:srgbClr val="002060"/>
              </a:solidFill>
              <a:latin typeface="Times New Roman" panose="02020603050405020304" pitchFamily="18" charset="0"/>
              <a:cs typeface="Times New Roman" panose="02020603050405020304" pitchFamily="18" charset="0"/>
            </a:rPr>
            <a:t>Rimini	                          -64,2</a:t>
          </a:r>
          <a:endParaRPr lang="it-IT" sz="1000">
            <a:solidFill>
              <a:srgbClr val="002060"/>
            </a:solidFill>
            <a:latin typeface="Times New Roman" panose="02020603050405020304" pitchFamily="18" charset="0"/>
            <a:cs typeface="Times New Roman" panose="02020603050405020304" pitchFamily="18" charset="0"/>
          </a:endParaRPr>
        </a:p>
      </dgm:t>
    </dgm:pt>
    <dgm:pt modelId="{E6FE9DEB-1CEC-4108-B3E9-C804D46AC4C0}" type="parTrans" cxnId="{21BA934A-C596-48E8-83F8-C1025A14801F}">
      <dgm:prSet/>
      <dgm:spPr/>
      <dgm:t>
        <a:bodyPr/>
        <a:lstStyle/>
        <a:p>
          <a:endParaRPr lang="it-IT"/>
        </a:p>
      </dgm:t>
    </dgm:pt>
    <dgm:pt modelId="{ED11874D-E254-4BEC-81BA-D66478A7B882}" type="sibTrans" cxnId="{21BA934A-C596-48E8-83F8-C1025A14801F}">
      <dgm:prSet/>
      <dgm:spPr/>
      <dgm:t>
        <a:bodyPr/>
        <a:lstStyle/>
        <a:p>
          <a:endParaRPr lang="it-IT"/>
        </a:p>
      </dgm:t>
    </dgm:pt>
    <dgm:pt modelId="{4B39D6BE-4291-43E4-A8E0-73936923F799}" type="pres">
      <dgm:prSet presAssocID="{51C1D3B1-D854-474A-9040-84C3584DCC4D}" presName="Name0" presStyleCnt="0">
        <dgm:presLayoutVars>
          <dgm:dir/>
          <dgm:animLvl val="lvl"/>
          <dgm:resizeHandles val="exact"/>
        </dgm:presLayoutVars>
      </dgm:prSet>
      <dgm:spPr/>
    </dgm:pt>
    <dgm:pt modelId="{AD902887-98FD-4378-A18C-C86F0A57BD32}" type="pres">
      <dgm:prSet presAssocID="{DC185A7A-852F-4275-BEC7-41A1745274B4}" presName="composite" presStyleCnt="0"/>
      <dgm:spPr/>
    </dgm:pt>
    <dgm:pt modelId="{F1D86CAE-9E40-418A-9F52-DDFDDEAB3E61}" type="pres">
      <dgm:prSet presAssocID="{DC185A7A-852F-4275-BEC7-41A1745274B4}" presName="parTx" presStyleLbl="alignNode1" presStyleIdx="0" presStyleCnt="2">
        <dgm:presLayoutVars>
          <dgm:chMax val="0"/>
          <dgm:chPref val="0"/>
          <dgm:bulletEnabled val="1"/>
        </dgm:presLayoutVars>
      </dgm:prSet>
      <dgm:spPr/>
      <dgm:t>
        <a:bodyPr/>
        <a:lstStyle/>
        <a:p>
          <a:endParaRPr lang="it-IT"/>
        </a:p>
      </dgm:t>
    </dgm:pt>
    <dgm:pt modelId="{8FA55C94-8E24-4914-83E5-0196F500084B}" type="pres">
      <dgm:prSet presAssocID="{DC185A7A-852F-4275-BEC7-41A1745274B4}" presName="desTx" presStyleLbl="alignAccFollowNode1" presStyleIdx="0" presStyleCnt="2" custScaleY="100000">
        <dgm:presLayoutVars>
          <dgm:bulletEnabled val="1"/>
        </dgm:presLayoutVars>
      </dgm:prSet>
      <dgm:spPr/>
      <dgm:t>
        <a:bodyPr/>
        <a:lstStyle/>
        <a:p>
          <a:endParaRPr lang="it-IT"/>
        </a:p>
      </dgm:t>
    </dgm:pt>
    <dgm:pt modelId="{E42EA08A-78AB-460F-BED9-195C52C95836}" type="pres">
      <dgm:prSet presAssocID="{33682ACE-AC14-49AE-8D41-5FFCE4E5F765}" presName="space" presStyleCnt="0"/>
      <dgm:spPr/>
    </dgm:pt>
    <dgm:pt modelId="{E31B39D7-F4A9-4043-8D14-0A813D8ED3F3}" type="pres">
      <dgm:prSet presAssocID="{F13409CC-A0DF-4654-82E5-EF6E59D4C8EC}" presName="composite" presStyleCnt="0"/>
      <dgm:spPr/>
    </dgm:pt>
    <dgm:pt modelId="{96D85ADA-BDCB-41C3-B83E-A77E1B6508EB}" type="pres">
      <dgm:prSet presAssocID="{F13409CC-A0DF-4654-82E5-EF6E59D4C8EC}" presName="parTx" presStyleLbl="alignNode1" presStyleIdx="1" presStyleCnt="2">
        <dgm:presLayoutVars>
          <dgm:chMax val="0"/>
          <dgm:chPref val="0"/>
          <dgm:bulletEnabled val="1"/>
        </dgm:presLayoutVars>
      </dgm:prSet>
      <dgm:spPr/>
      <dgm:t>
        <a:bodyPr/>
        <a:lstStyle/>
        <a:p>
          <a:endParaRPr lang="it-IT"/>
        </a:p>
      </dgm:t>
    </dgm:pt>
    <dgm:pt modelId="{0D5F660F-6AEB-4B2F-9741-AFA2F590DE50}" type="pres">
      <dgm:prSet presAssocID="{F13409CC-A0DF-4654-82E5-EF6E59D4C8EC}" presName="desTx" presStyleLbl="alignAccFollowNode1" presStyleIdx="1" presStyleCnt="2">
        <dgm:presLayoutVars>
          <dgm:bulletEnabled val="1"/>
        </dgm:presLayoutVars>
      </dgm:prSet>
      <dgm:spPr/>
      <dgm:t>
        <a:bodyPr/>
        <a:lstStyle/>
        <a:p>
          <a:endParaRPr lang="it-IT"/>
        </a:p>
      </dgm:t>
    </dgm:pt>
  </dgm:ptLst>
  <dgm:cxnLst>
    <dgm:cxn modelId="{B4E2C73F-A2BB-4AB2-92A6-1F3C12860F4B}" srcId="{F13409CC-A0DF-4654-82E5-EF6E59D4C8EC}" destId="{A405227D-CB3A-4DC1-8E1C-7BD723DB1920}" srcOrd="1" destOrd="0" parTransId="{C38BE1CD-6811-452A-8710-FC958C305A68}" sibTransId="{44C4B6F6-2BE2-4DD5-94B4-E328D05227B2}"/>
    <dgm:cxn modelId="{9E770D49-1F36-4A48-8E32-7B0F6F93CB38}" type="presOf" srcId="{6B80063A-9D78-45F6-B1D0-84BD99F43632}" destId="{8FA55C94-8E24-4914-83E5-0196F500084B}" srcOrd="0" destOrd="9" presId="urn:microsoft.com/office/officeart/2005/8/layout/hList1"/>
    <dgm:cxn modelId="{D5C7B04B-490F-408A-947D-AA6129EB088E}" srcId="{F13409CC-A0DF-4654-82E5-EF6E59D4C8EC}" destId="{972F4AFA-682A-4B70-A69C-C7B4EDFF4581}" srcOrd="4" destOrd="0" parTransId="{836239FD-8879-4F1C-83A3-C3D6DB22F85E}" sibTransId="{EC296E88-9E5A-4DE4-B011-B049D870BA73}"/>
    <dgm:cxn modelId="{0EA745C6-8C24-427A-BE9C-862E1BAE8126}" srcId="{F13409CC-A0DF-4654-82E5-EF6E59D4C8EC}" destId="{50A8A508-D4DC-4BC3-AF79-25A6ADEA55AC}" srcOrd="2" destOrd="0" parTransId="{65C08FF5-4233-4678-A42A-B37C65379EE1}" sibTransId="{9B2DB043-1975-495F-A7B9-813954C1A540}"/>
    <dgm:cxn modelId="{F868A3AA-D370-4691-A011-BE264A52B3F6}" srcId="{DC185A7A-852F-4275-BEC7-41A1745274B4}" destId="{6B80063A-9D78-45F6-B1D0-84BD99F43632}" srcOrd="9" destOrd="0" parTransId="{D753781C-0FA3-4D56-8F48-EF93DEDD9082}" sibTransId="{4638EE50-04DC-41A4-A95E-D215FA4BEC4A}"/>
    <dgm:cxn modelId="{F429F2F7-4045-4D00-90D7-5E43006C2C76}" type="presOf" srcId="{23C724C6-B4A0-489D-BFB5-78CAD7FFF196}" destId="{0D5F660F-6AEB-4B2F-9741-AFA2F590DE50}" srcOrd="0" destOrd="8" presId="urn:microsoft.com/office/officeart/2005/8/layout/hList1"/>
    <dgm:cxn modelId="{06CCDC62-85E2-4F76-85C8-A1FA66308783}" srcId="{DC185A7A-852F-4275-BEC7-41A1745274B4}" destId="{1A30C42C-7AF3-489E-A78F-40801B356149}" srcOrd="5" destOrd="0" parTransId="{887EF022-FB98-4FD2-A620-B17AE3E42723}" sibTransId="{FAFFF602-B6FF-4B10-AD26-864D346E9915}"/>
    <dgm:cxn modelId="{3C85F0E2-01A9-477B-AF4A-D847127FDD78}" type="presOf" srcId="{F618E8DA-7BD3-4220-8BB6-C42BB4586828}" destId="{0D5F660F-6AEB-4B2F-9741-AFA2F590DE50}" srcOrd="0" destOrd="0" presId="urn:microsoft.com/office/officeart/2005/8/layout/hList1"/>
    <dgm:cxn modelId="{F9E211D0-85B2-4EDC-8DD6-87FE994B5D94}" type="presOf" srcId="{3A665799-2EB9-472E-A391-3F9ECCF5B4AD}" destId="{0D5F660F-6AEB-4B2F-9741-AFA2F590DE50}" srcOrd="0" destOrd="6" presId="urn:microsoft.com/office/officeart/2005/8/layout/hList1"/>
    <dgm:cxn modelId="{BCDC0F59-A168-4955-8628-69AD901E97FA}" srcId="{DC185A7A-852F-4275-BEC7-41A1745274B4}" destId="{73A19A09-500E-41A1-BA5F-D44886B2BDE6}" srcOrd="1" destOrd="0" parTransId="{D49BC1ED-F5F7-4075-9726-E6C25AFD5DCA}" sibTransId="{4B12DFA4-45C5-47C8-81EC-6D4FBC347C9B}"/>
    <dgm:cxn modelId="{2AF4B899-AF78-4F96-9BFA-4641BCA40228}" type="presOf" srcId="{F13409CC-A0DF-4654-82E5-EF6E59D4C8EC}" destId="{96D85ADA-BDCB-41C3-B83E-A77E1B6508EB}" srcOrd="0" destOrd="0" presId="urn:microsoft.com/office/officeart/2005/8/layout/hList1"/>
    <dgm:cxn modelId="{A7504E9C-1AC6-4036-B3CF-0CEDF97F9981}" srcId="{F13409CC-A0DF-4654-82E5-EF6E59D4C8EC}" destId="{F618E8DA-7BD3-4220-8BB6-C42BB4586828}" srcOrd="0" destOrd="0" parTransId="{A4E34CD2-14A0-486F-A85F-FB60916B8234}" sibTransId="{0E88BA00-8A27-4545-B858-30611768805B}"/>
    <dgm:cxn modelId="{1483048A-B566-4BF4-AE02-DD3455388AD2}" type="presOf" srcId="{972F4AFA-682A-4B70-A69C-C7B4EDFF4581}" destId="{0D5F660F-6AEB-4B2F-9741-AFA2F590DE50}" srcOrd="0" destOrd="4" presId="urn:microsoft.com/office/officeart/2005/8/layout/hList1"/>
    <dgm:cxn modelId="{EDB273B0-44D1-4F0D-AC7E-FAE5CAE0B58A}" srcId="{DC185A7A-852F-4275-BEC7-41A1745274B4}" destId="{9B0E31F6-D14E-451D-B019-D9EF528CD6A1}" srcOrd="0" destOrd="0" parTransId="{F40BC71D-9456-4CDD-B4FC-1ABAAED98469}" sibTransId="{ED36C017-6678-4256-88CB-58A4C4F6024D}"/>
    <dgm:cxn modelId="{8FF2BE0B-9E58-44FF-B78A-6166DB2E8FA0}" srcId="{F13409CC-A0DF-4654-82E5-EF6E59D4C8EC}" destId="{7EE0C48E-C2B8-4D4B-B6C8-CF7689D47D8D}" srcOrd="9" destOrd="0" parTransId="{DE150596-F4EB-424D-BF00-ABA1F8D3B4E8}" sibTransId="{9831209F-FB0F-4F36-8988-78BDB2A5AC10}"/>
    <dgm:cxn modelId="{C3105465-56A2-47FA-A427-92BE9B263868}" srcId="{DC185A7A-852F-4275-BEC7-41A1745274B4}" destId="{8CD5A350-52AC-474B-B54D-5909C90E7321}" srcOrd="10" destOrd="0" parTransId="{C3802A13-A654-4015-A792-2A04C54D76A3}" sibTransId="{EDEAF244-157B-4410-AA30-C9A0BB36113B}"/>
    <dgm:cxn modelId="{17C4DEC6-3F08-4A85-9DF7-929BDD04ABF0}" type="presOf" srcId="{BC749B7F-D405-41C3-88C8-13880E9D28BE}" destId="{0D5F660F-6AEB-4B2F-9741-AFA2F590DE50}" srcOrd="0" destOrd="7" presId="urn:microsoft.com/office/officeart/2005/8/layout/hList1"/>
    <dgm:cxn modelId="{43F4EAFF-99FD-46BC-A7AA-974B503619A7}" srcId="{F13409CC-A0DF-4654-82E5-EF6E59D4C8EC}" destId="{23C724C6-B4A0-489D-BFB5-78CAD7FFF196}" srcOrd="8" destOrd="0" parTransId="{A0F76D1E-B8E8-4673-86E3-EDA745E4E6B7}" sibTransId="{4482A9A5-90C8-4AC3-AC72-30ADCE585C8F}"/>
    <dgm:cxn modelId="{784E67BD-A619-4D6F-A0A4-5B1C6461C4D7}" type="presOf" srcId="{E411CB4F-B7DB-4DEA-AE11-889B2BE715C6}" destId="{0D5F660F-6AEB-4B2F-9741-AFA2F590DE50}" srcOrd="0" destOrd="10" presId="urn:microsoft.com/office/officeart/2005/8/layout/hList1"/>
    <dgm:cxn modelId="{F1812F72-67A0-4B6B-A36F-D93780DF9834}" srcId="{DC185A7A-852F-4275-BEC7-41A1745274B4}" destId="{F047F0B2-50D8-4453-AC4A-8D52BCD103BE}" srcOrd="8" destOrd="0" parTransId="{AAC60B70-2A03-453E-8239-A9E058063E23}" sibTransId="{33F93A32-4993-4E52-B93A-4D01A6C054CD}"/>
    <dgm:cxn modelId="{57770795-51A5-41E5-ABAE-33F30E15850C}" type="presOf" srcId="{7EE0C48E-C2B8-4D4B-B6C8-CF7689D47D8D}" destId="{0D5F660F-6AEB-4B2F-9741-AFA2F590DE50}" srcOrd="0" destOrd="9" presId="urn:microsoft.com/office/officeart/2005/8/layout/hList1"/>
    <dgm:cxn modelId="{14671A8F-FB7A-4E86-8791-F14862FC921B}" type="presOf" srcId="{12D400C7-49F8-40EA-88C9-F5170DD28B4A}" destId="{8FA55C94-8E24-4914-83E5-0196F500084B}" srcOrd="0" destOrd="6" presId="urn:microsoft.com/office/officeart/2005/8/layout/hList1"/>
    <dgm:cxn modelId="{BD2F283C-EC8C-4184-A9D3-69C014846F8A}" type="presOf" srcId="{50A8A508-D4DC-4BC3-AF79-25A6ADEA55AC}" destId="{0D5F660F-6AEB-4B2F-9741-AFA2F590DE50}" srcOrd="0" destOrd="2" presId="urn:microsoft.com/office/officeart/2005/8/layout/hList1"/>
    <dgm:cxn modelId="{F9E817EC-3B6C-4156-99A5-776ACF9A1E5B}" type="presOf" srcId="{73A19A09-500E-41A1-BA5F-D44886B2BDE6}" destId="{8FA55C94-8E24-4914-83E5-0196F500084B}" srcOrd="0" destOrd="1" presId="urn:microsoft.com/office/officeart/2005/8/layout/hList1"/>
    <dgm:cxn modelId="{AF6EC7ED-88D0-4C07-8EAA-B84DFD226C00}" srcId="{DC185A7A-852F-4275-BEC7-41A1745274B4}" destId="{A80925A9-0651-46EB-BF72-0EA718CDFE86}" srcOrd="2" destOrd="0" parTransId="{4C2C556C-3537-41D6-AE0D-D3476EF59E37}" sibTransId="{2DE28349-2F43-463E-91B4-29A5965328E9}"/>
    <dgm:cxn modelId="{BA29201E-46AE-474C-8744-E19B6848102C}" srcId="{F13409CC-A0DF-4654-82E5-EF6E59D4C8EC}" destId="{3A665799-2EB9-472E-A391-3F9ECCF5B4AD}" srcOrd="6" destOrd="0" parTransId="{3C018D64-A8AD-4A4B-993D-34659FA99EE4}" sibTransId="{198D7C71-1451-4990-BFF1-EC1F8BFC57C4}"/>
    <dgm:cxn modelId="{C4DF1C8E-2268-4150-AAC8-CA2FBCEBA414}" srcId="{51C1D3B1-D854-474A-9040-84C3584DCC4D}" destId="{DC185A7A-852F-4275-BEC7-41A1745274B4}" srcOrd="0" destOrd="0" parTransId="{F5F0BB82-A9F5-4F46-8795-9DE45C20AD2D}" sibTransId="{33682ACE-AC14-49AE-8D41-5FFCE4E5F765}"/>
    <dgm:cxn modelId="{6D304530-E47C-4F09-B1F0-3CF472251CB0}" type="presOf" srcId="{DC185A7A-852F-4275-BEC7-41A1745274B4}" destId="{F1D86CAE-9E40-418A-9F52-DDFDDEAB3E61}" srcOrd="0" destOrd="0" presId="urn:microsoft.com/office/officeart/2005/8/layout/hList1"/>
    <dgm:cxn modelId="{93CA579F-4078-4430-9AC7-F8F431732C85}" srcId="{51C1D3B1-D854-474A-9040-84C3584DCC4D}" destId="{F13409CC-A0DF-4654-82E5-EF6E59D4C8EC}" srcOrd="1" destOrd="0" parTransId="{06BAEF28-6038-4F19-B637-4D933DB78B82}" sibTransId="{0E35817E-53D7-4D59-A243-EC010D01A88F}"/>
    <dgm:cxn modelId="{14815DAF-2717-40B1-BC23-A8A662F46E77}" srcId="{DC185A7A-852F-4275-BEC7-41A1745274B4}" destId="{12D400C7-49F8-40EA-88C9-F5170DD28B4A}" srcOrd="6" destOrd="0" parTransId="{91B87C8F-723B-4137-9C3D-43107D2ED73B}" sibTransId="{5ABAC886-25DB-4EE9-8362-54D1AED75CAB}"/>
    <dgm:cxn modelId="{20E2147E-DD6C-4570-B6D6-FB2145A3A49F}" srcId="{DC185A7A-852F-4275-BEC7-41A1745274B4}" destId="{3A96BF9F-4A40-4270-A2D7-9EA2036B0C00}" srcOrd="7" destOrd="0" parTransId="{363ED325-7C1B-4B46-A350-EADAB1E39A8A}" sibTransId="{AA34E04D-B95A-4FE1-9387-AFDA49A63BF8}"/>
    <dgm:cxn modelId="{51202723-588E-4247-B0C2-1D6466FB074A}" type="presOf" srcId="{51C1D3B1-D854-474A-9040-84C3584DCC4D}" destId="{4B39D6BE-4291-43E4-A8E0-73936923F799}" srcOrd="0" destOrd="0" presId="urn:microsoft.com/office/officeart/2005/8/layout/hList1"/>
    <dgm:cxn modelId="{20C82DC7-254F-47BC-A145-5F8F3EE4DF50}" type="presOf" srcId="{8CD5A350-52AC-474B-B54D-5909C90E7321}" destId="{8FA55C94-8E24-4914-83E5-0196F500084B}" srcOrd="0" destOrd="10" presId="urn:microsoft.com/office/officeart/2005/8/layout/hList1"/>
    <dgm:cxn modelId="{8A9F6C38-4776-4963-9C7C-563705A18888}" srcId="{F13409CC-A0DF-4654-82E5-EF6E59D4C8EC}" destId="{ACEF12AA-94F4-445B-9911-E6552DF8443A}" srcOrd="5" destOrd="0" parTransId="{C2529C49-7F4C-47B3-8C26-C7237F718797}" sibTransId="{11968AC4-7509-4CED-9B03-48C44E0BD2A2}"/>
    <dgm:cxn modelId="{2861353D-5BB5-4B0D-9CEF-108656F0A30C}" srcId="{DC185A7A-852F-4275-BEC7-41A1745274B4}" destId="{0652DFB6-85FB-468E-86EB-B553BEC37E2E}" srcOrd="4" destOrd="0" parTransId="{DBCC347F-F17D-49D5-A223-69B7814C029B}" sibTransId="{1157A533-1AE9-462E-9292-D47FC1823F66}"/>
    <dgm:cxn modelId="{A12E6624-A3C5-4901-A13B-654106BA6D66}" type="presOf" srcId="{A405227D-CB3A-4DC1-8E1C-7BD723DB1920}" destId="{0D5F660F-6AEB-4B2F-9741-AFA2F590DE50}" srcOrd="0" destOrd="1" presId="urn:microsoft.com/office/officeart/2005/8/layout/hList1"/>
    <dgm:cxn modelId="{8C54019F-4DFB-40A5-915F-63CA79031469}" type="presOf" srcId="{1A30C42C-7AF3-489E-A78F-40801B356149}" destId="{8FA55C94-8E24-4914-83E5-0196F500084B}" srcOrd="0" destOrd="5" presId="urn:microsoft.com/office/officeart/2005/8/layout/hList1"/>
    <dgm:cxn modelId="{D35BBF87-44F0-4A98-BCD1-2547898BDA69}" type="presOf" srcId="{F047F0B2-50D8-4453-AC4A-8D52BCD103BE}" destId="{8FA55C94-8E24-4914-83E5-0196F500084B}" srcOrd="0" destOrd="8" presId="urn:microsoft.com/office/officeart/2005/8/layout/hList1"/>
    <dgm:cxn modelId="{0B8F4E6E-CCFF-44A6-91F7-264E362D448D}" type="presOf" srcId="{3A96BF9F-4A40-4270-A2D7-9EA2036B0C00}" destId="{8FA55C94-8E24-4914-83E5-0196F500084B}" srcOrd="0" destOrd="7" presId="urn:microsoft.com/office/officeart/2005/8/layout/hList1"/>
    <dgm:cxn modelId="{362E9B88-B487-481E-9390-0FCAC167A6D0}" type="presOf" srcId="{ACEF12AA-94F4-445B-9911-E6552DF8443A}" destId="{0D5F660F-6AEB-4B2F-9741-AFA2F590DE50}" srcOrd="0" destOrd="5" presId="urn:microsoft.com/office/officeart/2005/8/layout/hList1"/>
    <dgm:cxn modelId="{9B65E016-FA01-4CB5-A755-0E919D87867E}" srcId="{DC185A7A-852F-4275-BEC7-41A1745274B4}" destId="{E6354FB6-8553-4E5E-A755-5B4FAFFBDBA7}" srcOrd="3" destOrd="0" parTransId="{B819559A-F1E5-433E-9436-50342457BB59}" sibTransId="{5500C376-F063-4379-99EA-C5CC039E1899}"/>
    <dgm:cxn modelId="{21BA934A-C596-48E8-83F8-C1025A14801F}" srcId="{F13409CC-A0DF-4654-82E5-EF6E59D4C8EC}" destId="{E411CB4F-B7DB-4DEA-AE11-889B2BE715C6}" srcOrd="10" destOrd="0" parTransId="{E6FE9DEB-1CEC-4108-B3E9-C804D46AC4C0}" sibTransId="{ED11874D-E254-4BEC-81BA-D66478A7B882}"/>
    <dgm:cxn modelId="{C73FB3E7-0D72-4589-8D21-98D9CC10DD10}" type="presOf" srcId="{E6354FB6-8553-4E5E-A755-5B4FAFFBDBA7}" destId="{8FA55C94-8E24-4914-83E5-0196F500084B}" srcOrd="0" destOrd="3" presId="urn:microsoft.com/office/officeart/2005/8/layout/hList1"/>
    <dgm:cxn modelId="{993A55D5-FD32-45B1-A35A-5D01E5236676}" srcId="{F13409CC-A0DF-4654-82E5-EF6E59D4C8EC}" destId="{BC749B7F-D405-41C3-88C8-13880E9D28BE}" srcOrd="7" destOrd="0" parTransId="{180983BC-1993-4C9F-B844-8E31EEC31629}" sibTransId="{E77ECA8D-19A8-4899-90C9-5525208DFD0C}"/>
    <dgm:cxn modelId="{65D4C361-D630-49BA-B604-798B4571F73E}" type="presOf" srcId="{A80925A9-0651-46EB-BF72-0EA718CDFE86}" destId="{8FA55C94-8E24-4914-83E5-0196F500084B}" srcOrd="0" destOrd="2" presId="urn:microsoft.com/office/officeart/2005/8/layout/hList1"/>
    <dgm:cxn modelId="{0A3EB717-F405-4D63-A3C3-E4FEC1890FB2}" srcId="{F13409CC-A0DF-4654-82E5-EF6E59D4C8EC}" destId="{91AEFEFE-5B45-451E-80D5-C1E483CF82DD}" srcOrd="3" destOrd="0" parTransId="{F719ECCD-2ECE-4BB8-BD8B-2A397025A2CA}" sibTransId="{E49771AA-FBE3-40BA-BBD3-938F1B8F2703}"/>
    <dgm:cxn modelId="{7A7AC7BA-F1BF-40FA-87BB-D1A8C606D674}" type="presOf" srcId="{0652DFB6-85FB-468E-86EB-B553BEC37E2E}" destId="{8FA55C94-8E24-4914-83E5-0196F500084B}" srcOrd="0" destOrd="4" presId="urn:microsoft.com/office/officeart/2005/8/layout/hList1"/>
    <dgm:cxn modelId="{8D3003D0-6289-4615-A4CB-91FE290AA678}" type="presOf" srcId="{91AEFEFE-5B45-451E-80D5-C1E483CF82DD}" destId="{0D5F660F-6AEB-4B2F-9741-AFA2F590DE50}" srcOrd="0" destOrd="3" presId="urn:microsoft.com/office/officeart/2005/8/layout/hList1"/>
    <dgm:cxn modelId="{575453DA-CBE0-4E3C-9960-9CBAF2825C95}" type="presOf" srcId="{9B0E31F6-D14E-451D-B019-D9EF528CD6A1}" destId="{8FA55C94-8E24-4914-83E5-0196F500084B}" srcOrd="0" destOrd="0" presId="urn:microsoft.com/office/officeart/2005/8/layout/hList1"/>
    <dgm:cxn modelId="{FDB670F7-A789-4AFC-B03D-0A347B80E9A2}" type="presParOf" srcId="{4B39D6BE-4291-43E4-A8E0-73936923F799}" destId="{AD902887-98FD-4378-A18C-C86F0A57BD32}" srcOrd="0" destOrd="0" presId="urn:microsoft.com/office/officeart/2005/8/layout/hList1"/>
    <dgm:cxn modelId="{2837110E-44E0-458F-936E-30542457CF01}" type="presParOf" srcId="{AD902887-98FD-4378-A18C-C86F0A57BD32}" destId="{F1D86CAE-9E40-418A-9F52-DDFDDEAB3E61}" srcOrd="0" destOrd="0" presId="urn:microsoft.com/office/officeart/2005/8/layout/hList1"/>
    <dgm:cxn modelId="{D940985C-324A-4CE1-B8B3-F35BBB057136}" type="presParOf" srcId="{AD902887-98FD-4378-A18C-C86F0A57BD32}" destId="{8FA55C94-8E24-4914-83E5-0196F500084B}" srcOrd="1" destOrd="0" presId="urn:microsoft.com/office/officeart/2005/8/layout/hList1"/>
    <dgm:cxn modelId="{94214882-02CD-4C7F-8863-4BD827A2295B}" type="presParOf" srcId="{4B39D6BE-4291-43E4-A8E0-73936923F799}" destId="{E42EA08A-78AB-460F-BED9-195C52C95836}" srcOrd="1" destOrd="0" presId="urn:microsoft.com/office/officeart/2005/8/layout/hList1"/>
    <dgm:cxn modelId="{1631EA14-BFBC-43DB-9571-429CD16F8E24}" type="presParOf" srcId="{4B39D6BE-4291-43E4-A8E0-73936923F799}" destId="{E31B39D7-F4A9-4043-8D14-0A813D8ED3F3}" srcOrd="2" destOrd="0" presId="urn:microsoft.com/office/officeart/2005/8/layout/hList1"/>
    <dgm:cxn modelId="{551BD4AB-E005-4D8B-81D2-1658BF6A4B66}" type="presParOf" srcId="{E31B39D7-F4A9-4043-8D14-0A813D8ED3F3}" destId="{96D85ADA-BDCB-41C3-B83E-A77E1B6508EB}" srcOrd="0" destOrd="0" presId="urn:microsoft.com/office/officeart/2005/8/layout/hList1"/>
    <dgm:cxn modelId="{D6045A85-EFB7-43A8-B602-946A2262FB2C}" type="presParOf" srcId="{E31B39D7-F4A9-4043-8D14-0A813D8ED3F3}" destId="{0D5F660F-6AEB-4B2F-9741-AFA2F590DE50}" srcOrd="1" destOrd="0" presId="urn:microsoft.com/office/officeart/2005/8/layout/hLis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690E50-EA56-4D0F-8B23-1D3A201A4B3D}">
      <dsp:nvSpPr>
        <dsp:cNvPr id="0" name=""/>
        <dsp:cNvSpPr/>
      </dsp:nvSpPr>
      <dsp:spPr>
        <a:xfrm>
          <a:off x="33" y="2273"/>
          <a:ext cx="3232508" cy="979200"/>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Le 10 province </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con il </a:t>
          </a:r>
          <a:r>
            <a:rPr lang="it-IT" sz="1200" b="1" kern="1200" cap="all" baseline="0">
              <a:latin typeface="Times New Roman" panose="02020603050405020304" pitchFamily="18" charset="0"/>
              <a:cs typeface="Times New Roman" panose="02020603050405020304" pitchFamily="18" charset="0"/>
            </a:rPr>
            <a:t>maggior incremento </a:t>
          </a:r>
          <a:r>
            <a:rPr lang="it-IT" sz="1200" b="1" kern="1200">
              <a:latin typeface="Times New Roman" panose="02020603050405020304" pitchFamily="18" charset="0"/>
              <a:cs typeface="Times New Roman" panose="02020603050405020304" pitchFamily="18" charset="0"/>
            </a:rPr>
            <a:t>di CIG </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variazione % settembre 2017/2018</a:t>
          </a:r>
        </a:p>
      </dsp:txBody>
      <dsp:txXfrm>
        <a:off x="33" y="2273"/>
        <a:ext cx="3232508" cy="979200"/>
      </dsp:txXfrm>
    </dsp:sp>
    <dsp:sp modelId="{12CD62C5-DDA3-4C80-8762-CBE56E86DE80}">
      <dsp:nvSpPr>
        <dsp:cNvPr id="0" name=""/>
        <dsp:cNvSpPr/>
      </dsp:nvSpPr>
      <dsp:spPr>
        <a:xfrm>
          <a:off x="33" y="981473"/>
          <a:ext cx="3232508" cy="167994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Nuoro	                          10.200,0</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Pordenone	              4.289,1</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La Spezia	              3.741,7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Reggio Calabria	1.517,7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Latina	                               765,2</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Ferrara	                 450,2</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Caserta	                 389,8</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Catania	                 337,3</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Messina	                 272,7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Frosinone	                 260,5</a:t>
          </a:r>
          <a:endParaRPr lang="it-IT" sz="1000" kern="1200">
            <a:solidFill>
              <a:srgbClr val="002060"/>
            </a:solidFill>
            <a:latin typeface="Times New Roman" panose="02020603050405020304" pitchFamily="18" charset="0"/>
            <a:cs typeface="Times New Roman" panose="02020603050405020304" pitchFamily="18" charset="0"/>
          </a:endParaRPr>
        </a:p>
      </dsp:txBody>
      <dsp:txXfrm>
        <a:off x="33" y="981473"/>
        <a:ext cx="3232508" cy="1679940"/>
      </dsp:txXfrm>
    </dsp:sp>
    <dsp:sp modelId="{BE694263-935B-4D38-BC0F-9553E80705EF}">
      <dsp:nvSpPr>
        <dsp:cNvPr id="0" name=""/>
        <dsp:cNvSpPr/>
      </dsp:nvSpPr>
      <dsp:spPr>
        <a:xfrm>
          <a:off x="3685093" y="2273"/>
          <a:ext cx="3232508" cy="979200"/>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Le 10 province </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con la </a:t>
          </a:r>
          <a:r>
            <a:rPr lang="it-IT" sz="1200" b="1" kern="1200" cap="all" baseline="0">
              <a:latin typeface="Times New Roman" panose="02020603050405020304" pitchFamily="18" charset="0"/>
              <a:cs typeface="Times New Roman" panose="02020603050405020304" pitchFamily="18" charset="0"/>
            </a:rPr>
            <a:t>maggiore dminuzione </a:t>
          </a:r>
          <a:r>
            <a:rPr lang="it-IT" sz="1200" b="1" kern="1200">
              <a:latin typeface="Times New Roman" panose="02020603050405020304" pitchFamily="18" charset="0"/>
              <a:cs typeface="Times New Roman" panose="02020603050405020304" pitchFamily="18" charset="0"/>
            </a:rPr>
            <a:t>di CIG</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variazione % settembre 2017/2018</a:t>
          </a:r>
        </a:p>
      </dsp:txBody>
      <dsp:txXfrm>
        <a:off x="3685093" y="2273"/>
        <a:ext cx="3232508" cy="979200"/>
      </dsp:txXfrm>
    </dsp:sp>
    <dsp:sp modelId="{0531D582-6EF4-41C7-BAD2-809B269084D8}">
      <dsp:nvSpPr>
        <dsp:cNvPr id="0" name=""/>
        <dsp:cNvSpPr/>
      </dsp:nvSpPr>
      <dsp:spPr>
        <a:xfrm>
          <a:off x="3685093" y="981473"/>
          <a:ext cx="3232508" cy="1679940"/>
        </a:xfrm>
        <a:prstGeom prst="rect">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Caltanissetta	                  -100,0</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Verona	                  -100,0</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Lodi	                                -100,0</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Prato	                                  -98,7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Savona	                    -98,7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Novara	                    -97,9</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Alessandria	                    -97,3</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Isernia	                                  -96,3</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Pescara	                    -96,2</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Livorno	                    -95,6                   </a:t>
          </a:r>
          <a:endParaRPr lang="it-IT" sz="1000" kern="1200">
            <a:solidFill>
              <a:srgbClr val="002060"/>
            </a:solidFill>
            <a:latin typeface="Times New Roman" panose="02020603050405020304" pitchFamily="18" charset="0"/>
            <a:cs typeface="Times New Roman" panose="02020603050405020304" pitchFamily="18" charset="0"/>
          </a:endParaRPr>
        </a:p>
      </dsp:txBody>
      <dsp:txXfrm>
        <a:off x="3685093" y="981473"/>
        <a:ext cx="3232508" cy="16799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D86CAE-9E40-418A-9F52-DDFDDEAB3E61}">
      <dsp:nvSpPr>
        <dsp:cNvPr id="0" name=""/>
        <dsp:cNvSpPr/>
      </dsp:nvSpPr>
      <dsp:spPr>
        <a:xfrm>
          <a:off x="31" y="5181"/>
          <a:ext cx="3059364" cy="1065600"/>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Le 10 province </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con il MAGGIOR INCREMENTO di CIG</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variazioni % gen-set 2017/2018</a:t>
          </a:r>
        </a:p>
      </dsp:txBody>
      <dsp:txXfrm>
        <a:off x="31" y="5181"/>
        <a:ext cx="3059364" cy="1065600"/>
      </dsp:txXfrm>
    </dsp:sp>
    <dsp:sp modelId="{8FA55C94-8E24-4914-83E5-0196F500084B}">
      <dsp:nvSpPr>
        <dsp:cNvPr id="0" name=""/>
        <dsp:cNvSpPr/>
      </dsp:nvSpPr>
      <dsp:spPr>
        <a:xfrm>
          <a:off x="31" y="1070781"/>
          <a:ext cx="3059364" cy="1828170"/>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100000"/>
            </a:lnSpc>
            <a:spcBef>
              <a:spcPct val="0"/>
            </a:spcBef>
            <a:spcAft>
              <a:spcPts val="0"/>
            </a:spcAft>
            <a:buChar char="••"/>
          </a:pPr>
          <a:endParaRPr lang="it-IT" sz="1000" b="1"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Latina	                         199,1</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Enna	                         136,8</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Catanzaro	             81,5</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Verbania	             80,2</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Pordenone	             64,5</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Cuneo	                           60,9</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Frosinone	             48,9</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Catania	             16,7</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Siena	                             8,4</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Cagliari	               6,7</a:t>
          </a:r>
          <a:endParaRPr lang="it-IT" sz="1000" kern="1200">
            <a:solidFill>
              <a:srgbClr val="002060"/>
            </a:solidFill>
            <a:latin typeface="Times New Roman" panose="02020603050405020304" pitchFamily="18" charset="0"/>
            <a:cs typeface="Times New Roman" panose="02020603050405020304" pitchFamily="18" charset="0"/>
          </a:endParaRPr>
        </a:p>
      </dsp:txBody>
      <dsp:txXfrm>
        <a:off x="31" y="1070781"/>
        <a:ext cx="3059364" cy="1828170"/>
      </dsp:txXfrm>
    </dsp:sp>
    <dsp:sp modelId="{96D85ADA-BDCB-41C3-B83E-A77E1B6508EB}">
      <dsp:nvSpPr>
        <dsp:cNvPr id="0" name=""/>
        <dsp:cNvSpPr/>
      </dsp:nvSpPr>
      <dsp:spPr>
        <a:xfrm>
          <a:off x="3487707" y="5181"/>
          <a:ext cx="3059364" cy="1065600"/>
        </a:xfrm>
        <a:prstGeom prst="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w="9525" cap="flat" cmpd="sng" algn="ctr">
          <a:solidFill>
            <a:schemeClr val="accent2">
              <a:hueOff val="4681519"/>
              <a:satOff val="-5839"/>
              <a:lumOff val="1373"/>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Le 10 province </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con la MAGGIOR DIMINUZIONE di CIG</a:t>
          </a:r>
        </a:p>
        <a:p>
          <a:pPr lvl="0" algn="ctr" defTabSz="533400">
            <a:lnSpc>
              <a:spcPct val="90000"/>
            </a:lnSpc>
            <a:spcBef>
              <a:spcPct val="0"/>
            </a:spcBef>
            <a:spcAft>
              <a:spcPct val="35000"/>
            </a:spcAft>
          </a:pPr>
          <a:r>
            <a:rPr lang="it-IT" sz="1200" b="1" kern="1200">
              <a:latin typeface="Times New Roman" panose="02020603050405020304" pitchFamily="18" charset="0"/>
              <a:cs typeface="Times New Roman" panose="02020603050405020304" pitchFamily="18" charset="0"/>
            </a:rPr>
            <a:t>variazioni % gen-set 2017/2018</a:t>
          </a:r>
        </a:p>
      </dsp:txBody>
      <dsp:txXfrm>
        <a:off x="3487707" y="5181"/>
        <a:ext cx="3059364" cy="1065600"/>
      </dsp:txXfrm>
    </dsp:sp>
    <dsp:sp modelId="{0D5F660F-6AEB-4B2F-9741-AFA2F590DE50}">
      <dsp:nvSpPr>
        <dsp:cNvPr id="0" name=""/>
        <dsp:cNvSpPr/>
      </dsp:nvSpPr>
      <dsp:spPr>
        <a:xfrm>
          <a:off x="3487707" y="1070781"/>
          <a:ext cx="3059364" cy="1828170"/>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Oristano	            -91,4</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Livorno	            -81,1</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Taranto	            -79,8</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Chieti	                          -79,4</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Campobasso	            -71,2</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Savona	            -70,3</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Agrigento	            -66,1</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Biella	                          -65,8</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Piacenza	            -65,4</a:t>
          </a:r>
          <a:endParaRPr lang="it-IT" sz="1000" kern="1200">
            <a:solidFill>
              <a:srgbClr val="002060"/>
            </a:solidFill>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15000"/>
            </a:spcAft>
            <a:buChar char="••"/>
          </a:pPr>
          <a:r>
            <a:rPr lang="it-IT" sz="1000" b="1" i="0" u="none" kern="1200">
              <a:solidFill>
                <a:srgbClr val="002060"/>
              </a:solidFill>
              <a:latin typeface="Times New Roman" panose="02020603050405020304" pitchFamily="18" charset="0"/>
              <a:cs typeface="Times New Roman" panose="02020603050405020304" pitchFamily="18" charset="0"/>
            </a:rPr>
            <a:t>Rimini	                          -64,2</a:t>
          </a:r>
          <a:endParaRPr lang="it-IT" sz="1000" kern="1200">
            <a:solidFill>
              <a:srgbClr val="002060"/>
            </a:solidFill>
            <a:latin typeface="Times New Roman" panose="02020603050405020304" pitchFamily="18" charset="0"/>
            <a:cs typeface="Times New Roman" panose="02020603050405020304" pitchFamily="18" charset="0"/>
          </a:endParaRPr>
        </a:p>
      </dsp:txBody>
      <dsp:txXfrm>
        <a:off x="3487707" y="1070781"/>
        <a:ext cx="3059364" cy="182817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C976-7DFB-4115-BEC9-4E738F27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14</Pages>
  <Words>5376</Words>
  <Characters>30646</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85</cp:revision>
  <cp:lastPrinted>2018-10-29T10:36:00Z</cp:lastPrinted>
  <dcterms:created xsi:type="dcterms:W3CDTF">2018-09-05T15:33:00Z</dcterms:created>
  <dcterms:modified xsi:type="dcterms:W3CDTF">2018-10-29T13:48:00Z</dcterms:modified>
</cp:coreProperties>
</file>