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81" w:rsidRDefault="009E30C7" w:rsidP="009E30C7">
      <w:pPr>
        <w:jc w:val="center"/>
        <w:rPr>
          <w:b/>
          <w:color w:val="002060"/>
          <w:sz w:val="32"/>
          <w:szCs w:val="32"/>
        </w:rPr>
      </w:pPr>
      <w:r w:rsidRPr="00D11C05">
        <w:rPr>
          <w:b/>
          <w:color w:val="002060"/>
          <w:sz w:val="32"/>
          <w:szCs w:val="32"/>
        </w:rPr>
        <w:t>SINTESI 12° RAPPORTO UIL SULLA CASSA INTEGRAZIONE</w:t>
      </w:r>
    </w:p>
    <w:p w:rsidR="00AF71CC" w:rsidRPr="00D11C05" w:rsidRDefault="00EB1BE1" w:rsidP="009E30C7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ANNO </w:t>
      </w:r>
      <w:r w:rsidR="00AF71CC">
        <w:rPr>
          <w:b/>
          <w:color w:val="002060"/>
          <w:sz w:val="32"/>
          <w:szCs w:val="32"/>
        </w:rPr>
        <w:t>2016</w:t>
      </w:r>
    </w:p>
    <w:p w:rsidR="00D11C05" w:rsidRDefault="00D11C05" w:rsidP="00600A45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</w:pPr>
    </w:p>
    <w:p w:rsidR="00600A45" w:rsidRPr="00D11C05" w:rsidRDefault="00600A45" w:rsidP="00600A45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</w:pP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Siamo giunti all'ottavo anno di analisi, studi e proposte che la Uil </w:t>
      </w:r>
      <w:r w:rsidR="004904BF"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sottopone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ai lavorat</w:t>
      </w:r>
      <w:r w:rsidR="00BC6B72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ori, alle strutture sindacali e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alle istituzioni, </w:t>
      </w:r>
      <w:r w:rsidR="004904BF"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sottolineando 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come la protezione sociale per il lavoro, con lo strumento di integrazione salariale in costanza di rapporto di lavoro </w:t>
      </w:r>
      <w:r w:rsidR="00D11C05"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- </w:t>
      </w:r>
      <w:r w:rsidR="00D11C05" w:rsidRPr="00D11C05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lang w:eastAsia="it-IT"/>
        </w:rPr>
        <w:t>commenta Guglielmo Loy, Segretario Confederale UIL</w:t>
      </w:r>
      <w:r w:rsidR="00D11C05"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- 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a</w:t>
      </w:r>
      <w:r w:rsidR="004904BF"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bbia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permesso di proteggere centinaia di migliaia di lavoratrici e lavoratori. </w:t>
      </w:r>
    </w:p>
    <w:p w:rsidR="00600A45" w:rsidRPr="00D11C05" w:rsidRDefault="00600A45" w:rsidP="00600A45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</w:pP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Ma questo percorso è anche uno straordinario strumento per comprendere</w:t>
      </w:r>
      <w:r w:rsidR="00BC6B72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sia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lo stato di salute del nostro sistema produttivo</w:t>
      </w:r>
      <w:r w:rsidR="00BC6B72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, sia come la crisi e la poca crescita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impattin</w:t>
      </w:r>
      <w:r w:rsidR="00BC6B72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o sulla tenuta delle imprese con conseguenti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effett</w:t>
      </w:r>
      <w:r w:rsidR="00BC6B72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i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sull'occupazione.</w:t>
      </w:r>
    </w:p>
    <w:p w:rsidR="00600A45" w:rsidRPr="00D11C05" w:rsidRDefault="00600A45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</w:p>
    <w:p w:rsidR="00D30D0D" w:rsidRPr="00D11C05" w:rsidRDefault="00D30D0D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Dicembre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2016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si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è chiuso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con </w:t>
      </w:r>
      <w:r w:rsidR="00C37351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37,8 milioni di ore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di cassa integrazione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(-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0,1% rispetto a novembre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), mentre il </w:t>
      </w:r>
      <w:r w:rsidR="002956D6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bilancio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per l’intero</w:t>
      </w:r>
      <w:r w:rsidR="002956D6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2016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fa registrare il ricorso a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complessive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581,8 milioni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di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ore (-14,8% rispetto al 2015).</w:t>
      </w:r>
    </w:p>
    <w:p w:rsidR="00D30D0D" w:rsidRPr="00D11C05" w:rsidRDefault="00D30D0D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</w:p>
    <w:p w:rsidR="005F0B6D" w:rsidRPr="00D11C05" w:rsidRDefault="00D30D0D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Nell’anno appena trascorso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la </w:t>
      </w:r>
      <w:r w:rsidR="004904BF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cassa integrazione </w:t>
      </w:r>
      <w:r w:rsidR="004904BF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straordinaria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ha assorbito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387 milioni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di ore </w:t>
      </w:r>
      <w:r w:rsidR="005F0B6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(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pari </w:t>
      </w:r>
      <w:r w:rsidRPr="00AF71CC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al 66,5%</w:t>
      </w:r>
      <w:r w:rsidR="004904BF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del totale annuo</w:t>
      </w:r>
      <w:r w:rsidR="005F0B6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)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 la</w:t>
      </w:r>
      <w:r w:rsidR="004904BF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cassa integrazione</w:t>
      </w:r>
      <w:r w:rsidR="004904BF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 xml:space="preserve"> ordinaria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137,6 milioni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e la cassa in </w:t>
      </w:r>
      <w:r w:rsidR="004904BF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deroga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 xml:space="preserve"> </w:t>
      </w:r>
      <w:r w:rsidR="005F0B6D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57,2 milioni,</w:t>
      </w:r>
      <w:r w:rsidR="005F0B6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con una flessione generalizzata, rispetto al 2015,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rispettivamente </w:t>
      </w:r>
      <w:r w:rsidR="005F0B6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del </w:t>
      </w:r>
      <w:r w:rsidR="005F0B6D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-3,3%, -25,2% e -41,9%.</w:t>
      </w:r>
    </w:p>
    <w:p w:rsidR="00BC6B72" w:rsidRDefault="005F0B6D" w:rsidP="00D30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</w:p>
    <w:p w:rsidR="00D30D0D" w:rsidRPr="00D11C05" w:rsidRDefault="00BC6B72" w:rsidP="00D30D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S</w:t>
      </w:r>
      <w:r w:rsidR="00D30D0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tante lo stato di stagnazione economi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ca in cui versa il nostro Paese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–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sottolinea Loy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–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sembra difficile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sostenere che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il decremento avutosi nel 2016 sia riconducibile a una ripresina economica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.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D30D0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Ben più attendibile sembra essere, purtroppo, l’effetto prodotto dalle recenti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r</w:t>
      </w:r>
      <w:r w:rsidR="00D30D0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iforme degli ammortizzatori sociali (Fornero e Jobs Act) che, nel 2016, hanno visto la combinazione della progressiva scomparsa della deroga e un aumento dei costi per l’utilizzo degli ammortizzatori sociali. </w:t>
      </w: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Inoltre</w:t>
      </w:r>
      <w:r w:rsidR="00D30D0D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, sempre nel 2016, si è assistito anche a un fermo amministrativo, in particolare riguardante la cassa integrazione ordinaria, che ha condizionato, ritardandola, la concessione delle richieste di integrazione salariale anche per periodi di oltre 6 mesi. </w:t>
      </w:r>
    </w:p>
    <w:p w:rsidR="00D30D0D" w:rsidRPr="00D11C05" w:rsidRDefault="00D30D0D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</w:p>
    <w:p w:rsidR="006A7613" w:rsidRDefault="006A7613" w:rsidP="006A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Ciononostante, nell’anno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appena trascorso sono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stati mediamente salvaguardati oltre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285 mila posti di lavoro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.</w:t>
      </w:r>
    </w:p>
    <w:p w:rsidR="00BC6B72" w:rsidRPr="00D11C05" w:rsidRDefault="00BC6B72" w:rsidP="006A76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</w:p>
    <w:p w:rsidR="00C37351" w:rsidRPr="00D11C05" w:rsidRDefault="008E46B2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Nell’analisi dei dati territoriali, il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calo delle ore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autorizzate di cassa integrazione ha 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interessa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to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tutte le macro aree: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-24% il Mezzogiorno, -14,4% il Nord e -6,1% il Centro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.  </w:t>
      </w:r>
    </w:p>
    <w:p w:rsidR="00C37351" w:rsidRPr="00D11C05" w:rsidRDefault="008E46B2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Solamente 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4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r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egioni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hanno richiesto più ore che nel 2015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: </w:t>
      </w:r>
      <w:r w:rsidR="00C37351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Valle d’Aosta (+33,7%), Calabria (+13,1%), Emilia Ro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magna (+6,1%) e Toscana (+5,4%)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, a fronte della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 xml:space="preserve">Basilicata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che ha registrato il più alto decremento di ore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C37351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(-68,7%).</w:t>
      </w:r>
    </w:p>
    <w:p w:rsidR="00C37351" w:rsidRPr="00D11C05" w:rsidRDefault="008E46B2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Tra le 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25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p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rovince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interessate da un incremento di richieste di cassa integrazione, a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i primi 3 posti troviamo: </w:t>
      </w:r>
      <w:r w:rsidR="00C37351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Livorno</w:t>
      </w:r>
      <w:r w:rsidR="00BC6B72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 xml:space="preserve"> (+148,6%), Avellino (+131,1%) e </w:t>
      </w:r>
      <w:r w:rsidR="00C37351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Ferrara (+106,5%)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.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Viceversa, l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a più forte flessione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si registra</w:t>
      </w:r>
      <w:r w:rsidR="00C37351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a </w:t>
      </w:r>
      <w:r w:rsidR="00C37351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Potenza (-75,6%).</w:t>
      </w:r>
    </w:p>
    <w:p w:rsidR="008F0DAB" w:rsidRPr="00D11C05" w:rsidRDefault="008F0DAB" w:rsidP="00C373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</w:p>
    <w:p w:rsidR="008F0DAB" w:rsidRPr="00D11C05" w:rsidRDefault="0050354E" w:rsidP="008F0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Con questo studio, si vuole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 inoltre,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sottolineare un aspetto che </w:t>
      </w:r>
      <w:r w:rsidR="00957833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non intendiamo sottovalutare</w:t>
      </w:r>
      <w:r w:rsidR="00D11C05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</w:t>
      </w:r>
      <w:r w:rsidR="00957833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ma che non è possibile ancora analizzate per assenza di dati ufficiali. </w:t>
      </w:r>
      <w:r w:rsidR="008F0DAB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Rispetto alla diminuzione nel 2016 della cassa integrazione in deroga, ha contribuito</w:t>
      </w:r>
      <w:bookmarkStart w:id="0" w:name="_GoBack"/>
      <w:bookmarkEnd w:id="0"/>
      <w:r w:rsidR="008F0DAB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oltre alla diminuzione delle risorse e dei periodi indennizzabili (max 3 mesi), anche l’introduzione del nuovo </w:t>
      </w:r>
      <w:r w:rsidR="008F0DAB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Fondo di Integrazione Salariale (</w:t>
      </w:r>
      <w:proofErr w:type="gramStart"/>
      <w:r w:rsidR="008F0DAB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FIS)</w:t>
      </w:r>
      <w:r w:rsidR="008F0DAB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-</w:t>
      </w:r>
      <w:proofErr w:type="gramEnd"/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8F0DAB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istituito dal </w:t>
      </w:r>
      <w:r w:rsidR="00BC6B72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d.lgs.</w:t>
      </w:r>
      <w:r w:rsidR="008F0DAB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148/2015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- </w:t>
      </w:r>
      <w:r w:rsidR="008F0DAB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i cui possibili beneficiari sono tutti i datori di lavoro </w:t>
      </w:r>
      <w:r w:rsidR="008F0DAB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lastRenderedPageBreak/>
        <w:t>(imprenditori e non) che hanno più di 5 dipendenti e che non rientrano nel campo di applicazione di Cigo e Cigs.</w:t>
      </w:r>
    </w:p>
    <w:p w:rsidR="008F0DAB" w:rsidRPr="00D11C05" w:rsidRDefault="008F0DAB" w:rsidP="008F0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Pur essendo questo nuovo strumento già entrato a regime dal 1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°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gennaio 2016, </w:t>
      </w:r>
      <w:r w:rsidR="00BC6B72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non essendo stati ufficializzati dall’Inps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,</w:t>
      </w:r>
      <w:r w:rsidR="00BC6B72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ancora non si hanno dati certi di quante aziende (anche per grandezza dimensionale) </w:t>
      </w:r>
      <w:r w:rsidR="00D11C05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stiano versando al nuovo Fondo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né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quanti siano i lavoratori interessati e quante ore di integrazione salariale siano state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richieste.</w:t>
      </w:r>
    </w:p>
    <w:p w:rsidR="008F0DAB" w:rsidRPr="00D11C05" w:rsidRDefault="008F0DAB" w:rsidP="008F0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</w:pP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Dalle poche informazioni in nostro possesso, </w:t>
      </w:r>
      <w:r w:rsidR="001641EF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>–</w:t>
      </w:r>
      <w:r w:rsidR="001641EF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1641EF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sottolinea Guglielmo</w:t>
      </w:r>
      <w:r w:rsidR="001641EF"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 xml:space="preserve"> Loy</w:t>
      </w:r>
      <w:r w:rsidR="001641EF"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  <w:r w:rsidR="001641EF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-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il FIS non ha ancora erogato alcuna prestazione, </w:t>
      </w:r>
      <w:r w:rsidR="00BC6B72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pur 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a fronte di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950 domande presentate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e riferite a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22 mila lavoratori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per un totale di circa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7,5 milioni di ore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e una spesa stimata di oltre </w:t>
      </w:r>
      <w:r w:rsidRPr="00D11C05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it-IT"/>
        </w:rPr>
        <w:t>80 milioni di euro</w:t>
      </w:r>
      <w:r w:rsidRPr="00D11C05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. </w:t>
      </w:r>
    </w:p>
    <w:p w:rsidR="008F0DAB" w:rsidRPr="00D11C05" w:rsidRDefault="008F0DAB" w:rsidP="008F0DAB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lang w:eastAsia="it-IT"/>
        </w:rPr>
      </w:pPr>
    </w:p>
    <w:p w:rsidR="008F0DAB" w:rsidRPr="00D11C05" w:rsidRDefault="008F0DAB" w:rsidP="008F0DAB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</w:pP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La </w:t>
      </w:r>
      <w:r w:rsidRPr="00AF71CC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lang w:eastAsia="it-IT"/>
        </w:rPr>
        <w:t>Uil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, da tempo</w:t>
      </w:r>
      <w:r w:rsid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,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ha segnalato le numerose criticità nell’utilizzo degli ammortizzatori sociali come riformati dal Jobs</w:t>
      </w:r>
      <w:r w:rsid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Act, chiedendo alla politica e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ai Governi, di prendere atto della necessità di rivedere alcune delle norme che regolano la Cassa Integrazione e</w:t>
      </w:r>
      <w:r w:rsid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di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modificare ciò che sta producendo forti tensioni sociali. La piccola modifica sulla cassa integrazione straordinaria, </w:t>
      </w:r>
      <w:r w:rsidRP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dedicata solo ad alcune realtà particolari (le aree di crisi complesse), è stata</w:t>
      </w:r>
      <w:r w:rsidR="001641EF" w:rsidRP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necessaria,</w:t>
      </w:r>
      <w:r w:rsidRP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</w:t>
      </w:r>
      <w:r w:rsidR="00D11C05" w:rsidRP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ma non risolutiv</w:t>
      </w:r>
      <w:r w:rsid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a</w:t>
      </w:r>
      <w:r w:rsidR="00D11C05" w:rsidRP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. In sostanza – </w:t>
      </w:r>
      <w:r w:rsidR="00D11C05" w:rsidRPr="001641EF">
        <w:rPr>
          <w:rFonts w:ascii="Times New Roman" w:eastAsia="Arial Unicode MS" w:hAnsi="Times New Roman" w:cs="Times New Roman"/>
          <w:b/>
          <w:bCs/>
          <w:color w:val="002060"/>
          <w:sz w:val="24"/>
          <w:szCs w:val="24"/>
          <w:u w:color="000000"/>
          <w:lang w:eastAsia="it-IT"/>
        </w:rPr>
        <w:t>conclude Loy</w:t>
      </w:r>
      <w:r w:rsidR="00D11C05" w:rsidRP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- </w:t>
      </w:r>
      <w:r w:rsidRP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pensiamo che si debba prendere atto che il nostro Paese e il suo</w:t>
      </w:r>
      <w:r w:rsidRPr="00D11C05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sistema produttivo necessitano, nel campo delle integrazioni salariali, di strumenti flessibili che evitino il rischio licenziamenti e permettano alle imprese di “mantenere” la propria forza lavoro e le grandi professionalità che vi operano, anche con sospensioni temporanee.</w:t>
      </w:r>
      <w:r w:rsidR="00AF71CC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Anche per questi motivi</w:t>
      </w:r>
      <w:r w:rsidR="001641EF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>,</w:t>
      </w:r>
      <w:r w:rsidR="00AF71CC"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  <w:t xml:space="preserve"> le organizzazioni sindacali stanno chiedendo al Governo di confrontarsi per condividere le necessarie e ragionevoli modifiche.</w:t>
      </w:r>
    </w:p>
    <w:p w:rsidR="00D11C05" w:rsidRPr="00D11C05" w:rsidRDefault="00D11C05" w:rsidP="008F0DAB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Cs/>
          <w:color w:val="002060"/>
          <w:sz w:val="24"/>
          <w:szCs w:val="24"/>
          <w:u w:color="000000"/>
          <w:lang w:eastAsia="it-IT"/>
        </w:rPr>
      </w:pPr>
    </w:p>
    <w:p w:rsidR="00D11C05" w:rsidRDefault="001641EF" w:rsidP="00D11C05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Roma, 4</w:t>
      </w:r>
      <w:r w:rsidR="00D11C05" w:rsidRPr="00D11C0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febbraio 2017</w:t>
      </w:r>
    </w:p>
    <w:p w:rsidR="009F0941" w:rsidRDefault="009F0941" w:rsidP="009E30C7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2BC09C6C" wp14:editId="3E4B997B">
            <wp:extent cx="5995359" cy="1345721"/>
            <wp:effectExtent l="0" t="0" r="5715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193" t="41606" r="5923" b="44643"/>
                    <a:stretch/>
                  </pic:blipFill>
                  <pic:spPr bwMode="auto">
                    <a:xfrm>
                      <a:off x="0" y="0"/>
                      <a:ext cx="5999286" cy="1346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493B" w:rsidRPr="009E30C7" w:rsidRDefault="00A4493B" w:rsidP="009E30C7">
      <w:pPr>
        <w:jc w:val="center"/>
        <w:rPr>
          <w:b/>
        </w:rPr>
      </w:pPr>
      <w:r>
        <w:rPr>
          <w:noProof/>
          <w:lang w:eastAsia="it-IT"/>
        </w:rPr>
        <w:lastRenderedPageBreak/>
        <w:drawing>
          <wp:inline distT="0" distB="0" distL="0" distR="0" wp14:anchorId="2824AA20" wp14:editId="0E255E8D">
            <wp:extent cx="5969479" cy="1138687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8185" t="24329" r="4039" b="63147"/>
                    <a:stretch/>
                  </pic:blipFill>
                  <pic:spPr bwMode="auto">
                    <a:xfrm>
                      <a:off x="0" y="0"/>
                      <a:ext cx="5976568" cy="1140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5C48FD7" wp14:editId="1CAF649B">
            <wp:extent cx="6150634" cy="3157268"/>
            <wp:effectExtent l="0" t="0" r="254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161" t="22918" r="6156" b="23283"/>
                    <a:stretch/>
                  </pic:blipFill>
                  <pic:spPr bwMode="auto">
                    <a:xfrm>
                      <a:off x="0" y="0"/>
                      <a:ext cx="6157874" cy="3160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493B" w:rsidRPr="009E30C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2F5" w:rsidRDefault="009222F5" w:rsidP="00AF71CC">
      <w:pPr>
        <w:spacing w:after="0" w:line="240" w:lineRule="auto"/>
      </w:pPr>
      <w:r>
        <w:separator/>
      </w:r>
    </w:p>
  </w:endnote>
  <w:endnote w:type="continuationSeparator" w:id="0">
    <w:p w:rsidR="009222F5" w:rsidRDefault="009222F5" w:rsidP="00AF7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001187"/>
      <w:docPartObj>
        <w:docPartGallery w:val="Page Numbers (Bottom of Page)"/>
        <w:docPartUnique/>
      </w:docPartObj>
    </w:sdtPr>
    <w:sdtEndPr/>
    <w:sdtContent>
      <w:p w:rsidR="00AF71CC" w:rsidRDefault="00AF71C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EF">
          <w:rPr>
            <w:noProof/>
          </w:rPr>
          <w:t>3</w:t>
        </w:r>
        <w:r>
          <w:fldChar w:fldCharType="end"/>
        </w:r>
      </w:p>
    </w:sdtContent>
  </w:sdt>
  <w:p w:rsidR="00AF71CC" w:rsidRDefault="00AF71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2F5" w:rsidRDefault="009222F5" w:rsidP="00AF71CC">
      <w:pPr>
        <w:spacing w:after="0" w:line="240" w:lineRule="auto"/>
      </w:pPr>
      <w:r>
        <w:separator/>
      </w:r>
    </w:p>
  </w:footnote>
  <w:footnote w:type="continuationSeparator" w:id="0">
    <w:p w:rsidR="009222F5" w:rsidRDefault="009222F5" w:rsidP="00AF7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D9"/>
    <w:rsid w:val="000A684C"/>
    <w:rsid w:val="001641EF"/>
    <w:rsid w:val="002956D6"/>
    <w:rsid w:val="00317F22"/>
    <w:rsid w:val="00343409"/>
    <w:rsid w:val="00465237"/>
    <w:rsid w:val="004904BF"/>
    <w:rsid w:val="0050354E"/>
    <w:rsid w:val="00586FBD"/>
    <w:rsid w:val="005F0B6D"/>
    <w:rsid w:val="00600A45"/>
    <w:rsid w:val="006A7613"/>
    <w:rsid w:val="00703381"/>
    <w:rsid w:val="00792A1E"/>
    <w:rsid w:val="00800775"/>
    <w:rsid w:val="00823E9F"/>
    <w:rsid w:val="008A40D9"/>
    <w:rsid w:val="008E46B2"/>
    <w:rsid w:val="008F0DAB"/>
    <w:rsid w:val="009222F5"/>
    <w:rsid w:val="00957833"/>
    <w:rsid w:val="009E30C7"/>
    <w:rsid w:val="009F0941"/>
    <w:rsid w:val="00A4493B"/>
    <w:rsid w:val="00AF71CC"/>
    <w:rsid w:val="00BC6B72"/>
    <w:rsid w:val="00C37351"/>
    <w:rsid w:val="00D11C05"/>
    <w:rsid w:val="00D30D0D"/>
    <w:rsid w:val="00E334D5"/>
    <w:rsid w:val="00E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F69C6E-BB11-4BCB-98E1-94EBD964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0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094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1CC"/>
  </w:style>
  <w:style w:type="paragraph" w:styleId="Pidipagina">
    <w:name w:val="footer"/>
    <w:basedOn w:val="Normale"/>
    <w:link w:val="PidipaginaCarattere"/>
    <w:uiPriority w:val="99"/>
    <w:unhideWhenUsed/>
    <w:rsid w:val="00AF7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Pirastu</dc:creator>
  <cp:lastModifiedBy>Stefania Maggio</cp:lastModifiedBy>
  <cp:revision>6</cp:revision>
  <dcterms:created xsi:type="dcterms:W3CDTF">2017-02-03T10:04:00Z</dcterms:created>
  <dcterms:modified xsi:type="dcterms:W3CDTF">2017-02-03T18:21:00Z</dcterms:modified>
</cp:coreProperties>
</file>