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83" w:rsidRDefault="00B04683" w:rsidP="00B04683">
      <w:pPr>
        <w:pBdr>
          <w:bottom w:val="single" w:sz="6" w:space="1" w:color="auto"/>
        </w:pBdr>
        <w:spacing w:after="0" w:line="240" w:lineRule="auto"/>
        <w:ind w:left="284" w:right="140"/>
        <w:rPr>
          <w:b/>
        </w:rPr>
      </w:pPr>
      <w:r w:rsidRPr="00B04683">
        <w:rPr>
          <w:b/>
          <w:noProof/>
          <w:lang w:eastAsia="it-IT"/>
        </w:rPr>
        <w:drawing>
          <wp:inline distT="0" distB="0" distL="0" distR="0">
            <wp:extent cx="959011" cy="639192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297" cy="639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</w:t>
      </w:r>
      <w:r w:rsidR="00D12BFE">
        <w:rPr>
          <w:b/>
        </w:rPr>
        <w:t xml:space="preserve">                     </w:t>
      </w:r>
      <w:r>
        <w:rPr>
          <w:b/>
        </w:rPr>
        <w:t xml:space="preserve">Torino, </w:t>
      </w:r>
      <w:r w:rsidR="00BB72C2">
        <w:rPr>
          <w:b/>
        </w:rPr>
        <w:t>27 settembre</w:t>
      </w:r>
      <w:r>
        <w:rPr>
          <w:b/>
        </w:rPr>
        <w:t xml:space="preserve"> 2016</w:t>
      </w:r>
      <w:r w:rsidR="00D12BFE">
        <w:rPr>
          <w:b/>
        </w:rPr>
        <w:t xml:space="preserve">     </w:t>
      </w:r>
    </w:p>
    <w:p w:rsidR="00B04683" w:rsidRDefault="00B04683" w:rsidP="00B04683">
      <w:pPr>
        <w:spacing w:after="0" w:line="240" w:lineRule="auto"/>
        <w:ind w:left="284" w:right="140"/>
        <w:rPr>
          <w:b/>
        </w:rPr>
      </w:pPr>
    </w:p>
    <w:p w:rsidR="00B04683" w:rsidRDefault="00B04683" w:rsidP="00427EAB">
      <w:pPr>
        <w:spacing w:after="0" w:line="20" w:lineRule="atLeast"/>
        <w:ind w:left="284" w:right="140"/>
        <w:jc w:val="center"/>
        <w:rPr>
          <w:b/>
        </w:rPr>
      </w:pPr>
    </w:p>
    <w:p w:rsidR="006F07C4" w:rsidRPr="00991C3E" w:rsidRDefault="006F07C4" w:rsidP="00427EAB">
      <w:pPr>
        <w:spacing w:after="0" w:line="20" w:lineRule="atLeast"/>
        <w:ind w:right="140"/>
        <w:jc w:val="center"/>
        <w:rPr>
          <w:b/>
          <w:color w:val="FF0000"/>
          <w:sz w:val="28"/>
          <w:szCs w:val="28"/>
        </w:rPr>
      </w:pPr>
      <w:r w:rsidRPr="00991C3E">
        <w:rPr>
          <w:b/>
          <w:color w:val="FF0000"/>
          <w:sz w:val="28"/>
          <w:szCs w:val="28"/>
        </w:rPr>
        <w:t>COMUNICATO STAMPA</w:t>
      </w:r>
    </w:p>
    <w:p w:rsidR="006F07C4" w:rsidRPr="00991C3E" w:rsidRDefault="00BB72C2" w:rsidP="00427EAB">
      <w:pPr>
        <w:spacing w:after="0" w:line="20" w:lineRule="atLeast"/>
        <w:ind w:left="284" w:right="140"/>
        <w:jc w:val="center"/>
        <w:rPr>
          <w:b/>
          <w:sz w:val="24"/>
          <w:szCs w:val="24"/>
        </w:rPr>
      </w:pPr>
      <w:r w:rsidRPr="00991C3E">
        <w:rPr>
          <w:b/>
          <w:sz w:val="24"/>
          <w:szCs w:val="24"/>
        </w:rPr>
        <w:t>8</w:t>
      </w:r>
      <w:r w:rsidR="006F07C4" w:rsidRPr="00991C3E">
        <w:rPr>
          <w:b/>
          <w:sz w:val="24"/>
          <w:szCs w:val="24"/>
        </w:rPr>
        <w:t>° rapporto 2016 sulla cassa integrazione in Piemonte</w:t>
      </w:r>
    </w:p>
    <w:p w:rsidR="009850EA" w:rsidRDefault="009850EA" w:rsidP="00427EAB">
      <w:pPr>
        <w:autoSpaceDE w:val="0"/>
        <w:autoSpaceDN w:val="0"/>
        <w:adjustRightInd w:val="0"/>
        <w:spacing w:after="0" w:line="20" w:lineRule="atLeast"/>
        <w:ind w:right="-285"/>
        <w:jc w:val="center"/>
        <w:rPr>
          <w:rFonts w:eastAsia="Calibri" w:cstheme="minorHAnsi"/>
          <w:bCs/>
          <w:color w:val="000000"/>
          <w:sz w:val="20"/>
          <w:szCs w:val="20"/>
        </w:rPr>
      </w:pPr>
    </w:p>
    <w:p w:rsidR="000041C3" w:rsidRPr="00E2086B" w:rsidRDefault="000041C3" w:rsidP="00427EAB">
      <w:pPr>
        <w:autoSpaceDE w:val="0"/>
        <w:autoSpaceDN w:val="0"/>
        <w:adjustRightInd w:val="0"/>
        <w:spacing w:after="0" w:line="20" w:lineRule="atLeast"/>
        <w:ind w:right="-285"/>
        <w:jc w:val="center"/>
        <w:rPr>
          <w:rFonts w:eastAsia="Calibri" w:cstheme="minorHAnsi"/>
          <w:bCs/>
          <w:color w:val="000000"/>
          <w:sz w:val="20"/>
          <w:szCs w:val="20"/>
        </w:rPr>
      </w:pPr>
    </w:p>
    <w:p w:rsidR="00A76381" w:rsidRDefault="007E6EF5" w:rsidP="00A76381">
      <w:pPr>
        <w:spacing w:after="0" w:line="20" w:lineRule="atLeast"/>
        <w:ind w:right="-285"/>
        <w:jc w:val="both"/>
        <w:rPr>
          <w:rFonts w:cstheme="minorHAnsi"/>
          <w:b/>
          <w:color w:val="1F497D" w:themeColor="text2"/>
        </w:rPr>
      </w:pPr>
      <w:r>
        <w:rPr>
          <w:rFonts w:cstheme="minorHAnsi"/>
          <w:b/>
          <w:color w:val="1F497D" w:themeColor="text2"/>
        </w:rPr>
        <w:t xml:space="preserve">AGOSTO 2016: IN PIEMONTE </w:t>
      </w:r>
      <w:r w:rsidR="00A76381">
        <w:rPr>
          <w:rFonts w:cstheme="minorHAnsi"/>
          <w:b/>
          <w:color w:val="1F497D" w:themeColor="text2"/>
        </w:rPr>
        <w:t xml:space="preserve">CIG </w:t>
      </w:r>
      <w:r>
        <w:rPr>
          <w:rFonts w:cstheme="minorHAnsi"/>
          <w:b/>
          <w:color w:val="1F497D" w:themeColor="text2"/>
        </w:rPr>
        <w:t xml:space="preserve">PRESSOCHE’ INVARIATA </w:t>
      </w:r>
      <w:r w:rsidR="00923135">
        <w:rPr>
          <w:rFonts w:cstheme="minorHAnsi"/>
          <w:b/>
          <w:color w:val="1F497D" w:themeColor="text2"/>
        </w:rPr>
        <w:t xml:space="preserve">RISPETTO AL MESE PRECEDENTE; </w:t>
      </w:r>
      <w:r w:rsidR="00A76381">
        <w:rPr>
          <w:rFonts w:cstheme="minorHAnsi"/>
          <w:b/>
          <w:color w:val="1F497D" w:themeColor="text2"/>
        </w:rPr>
        <w:t>A L</w:t>
      </w:r>
      <w:r w:rsidR="00923135">
        <w:rPr>
          <w:rFonts w:cstheme="minorHAnsi"/>
          <w:b/>
          <w:color w:val="1F497D" w:themeColor="text2"/>
        </w:rPr>
        <w:t>IVELLO NAZIONALE SCENDE DEL 30,9%</w:t>
      </w:r>
      <w:r w:rsidR="00A76381">
        <w:rPr>
          <w:rFonts w:cstheme="minorHAnsi"/>
          <w:b/>
          <w:color w:val="1F497D" w:themeColor="text2"/>
        </w:rPr>
        <w:t xml:space="preserve">. NEI PRIMI 8 MESI TORINO </w:t>
      </w:r>
      <w:r w:rsidR="00C8102A">
        <w:rPr>
          <w:rFonts w:cstheme="minorHAnsi"/>
          <w:b/>
          <w:color w:val="1F497D" w:themeColor="text2"/>
        </w:rPr>
        <w:t>SI CONFERMA</w:t>
      </w:r>
      <w:r w:rsidR="00A76381">
        <w:rPr>
          <w:rFonts w:cstheme="minorHAnsi"/>
          <w:b/>
          <w:color w:val="1F497D" w:themeColor="text2"/>
        </w:rPr>
        <w:t xml:space="preserve"> CITT</w:t>
      </w:r>
      <w:r w:rsidR="00222610">
        <w:rPr>
          <w:rFonts w:cstheme="minorHAnsi"/>
          <w:b/>
          <w:color w:val="1F497D" w:themeColor="text2"/>
        </w:rPr>
        <w:t>A’ PIU’ CASSAINTEGRATA D’ITALIA</w:t>
      </w:r>
    </w:p>
    <w:p w:rsidR="001B0074" w:rsidRPr="001B0074" w:rsidRDefault="001B0074" w:rsidP="00427EAB">
      <w:pPr>
        <w:spacing w:after="0" w:line="20" w:lineRule="atLeast"/>
        <w:ind w:right="-285"/>
        <w:jc w:val="both"/>
        <w:rPr>
          <w:b/>
          <w:color w:val="FF0000"/>
        </w:rPr>
      </w:pPr>
    </w:p>
    <w:p w:rsidR="004055B2" w:rsidRDefault="006F07C4" w:rsidP="00427EAB">
      <w:pPr>
        <w:spacing w:after="0" w:line="20" w:lineRule="atLeast"/>
        <w:ind w:right="-285"/>
        <w:jc w:val="both"/>
        <w:rPr>
          <w:rFonts w:cstheme="minorHAnsi"/>
          <w:b/>
          <w:color w:val="1F497D" w:themeColor="text2"/>
        </w:rPr>
      </w:pPr>
      <w:r>
        <w:t xml:space="preserve">In Italia, </w:t>
      </w:r>
      <w:r w:rsidR="007C7804">
        <w:t>a</w:t>
      </w:r>
      <w:r w:rsidR="00ED2C94">
        <w:t>d agosto</w:t>
      </w:r>
      <w:r w:rsidR="00533058">
        <w:t>,</w:t>
      </w:r>
      <w:r>
        <w:t xml:space="preserve"> sono state autorizzate </w:t>
      </w:r>
      <w:r w:rsidR="00ED2C94">
        <w:t xml:space="preserve">31.350.286 </w:t>
      </w:r>
      <w:r w:rsidR="00533058">
        <w:t>or</w:t>
      </w:r>
      <w:r w:rsidR="00072D17">
        <w:t xml:space="preserve">e di cassa integrazione, con una riduzione </w:t>
      </w:r>
      <w:r w:rsidR="00533058">
        <w:t xml:space="preserve">del </w:t>
      </w:r>
      <w:r w:rsidR="00072D17">
        <w:t>30,9%</w:t>
      </w:r>
      <w:r w:rsidR="00533058">
        <w:t xml:space="preserve"> rispetto al mese precedente. </w:t>
      </w:r>
    </w:p>
    <w:p w:rsidR="00495782" w:rsidRDefault="00495782" w:rsidP="00427EAB">
      <w:pPr>
        <w:spacing w:after="0" w:line="20" w:lineRule="atLeast"/>
        <w:ind w:right="-285"/>
        <w:jc w:val="both"/>
      </w:pPr>
    </w:p>
    <w:p w:rsidR="00A273FA" w:rsidRDefault="006F07C4" w:rsidP="00427EAB">
      <w:pPr>
        <w:spacing w:after="0" w:line="20" w:lineRule="atLeast"/>
        <w:ind w:right="-285"/>
        <w:jc w:val="both"/>
        <w:rPr>
          <w:rFonts w:cstheme="minorHAnsi"/>
          <w:b/>
          <w:color w:val="1F497D" w:themeColor="text2"/>
        </w:rPr>
      </w:pPr>
      <w:r>
        <w:t xml:space="preserve">Nella nostra regione, nello stesso arco di tempo, la richiesta è stata di </w:t>
      </w:r>
      <w:r w:rsidR="00860769">
        <w:t xml:space="preserve">3.592.618 </w:t>
      </w:r>
      <w:r>
        <w:t xml:space="preserve">ore, in </w:t>
      </w:r>
      <w:r w:rsidR="00860769">
        <w:t xml:space="preserve">discesa </w:t>
      </w:r>
      <w:r>
        <w:t>del</w:t>
      </w:r>
      <w:r w:rsidR="00C444E0">
        <w:t xml:space="preserve"> </w:t>
      </w:r>
      <w:r w:rsidR="00860769">
        <w:t>2</w:t>
      </w:r>
      <w:r w:rsidR="002C5B3D">
        <w:t>,5% rispetto a luglio (+75,8</w:t>
      </w:r>
      <w:r w:rsidR="00533058">
        <w:t>% ordi</w:t>
      </w:r>
      <w:r w:rsidR="002C5B3D">
        <w:t>naria, -31,6% straordinaria, +20,</w:t>
      </w:r>
      <w:r w:rsidR="00194CFA">
        <w:t>2</w:t>
      </w:r>
      <w:r>
        <w:t>% deroga).</w:t>
      </w:r>
    </w:p>
    <w:p w:rsidR="00495782" w:rsidRDefault="00495782" w:rsidP="00427EAB">
      <w:pPr>
        <w:spacing w:after="0" w:line="20" w:lineRule="atLeast"/>
        <w:ind w:right="-285"/>
        <w:jc w:val="both"/>
      </w:pPr>
    </w:p>
    <w:p w:rsidR="00A273FA" w:rsidRDefault="006F07C4" w:rsidP="00427EAB">
      <w:pPr>
        <w:spacing w:after="0" w:line="20" w:lineRule="atLeast"/>
        <w:ind w:right="-285"/>
        <w:jc w:val="both"/>
        <w:rPr>
          <w:rFonts w:cstheme="minorHAnsi"/>
          <w:b/>
          <w:color w:val="1F497D" w:themeColor="text2"/>
        </w:rPr>
      </w:pPr>
      <w:r>
        <w:t xml:space="preserve">I lavoratori interessati sono stati, mediamente, </w:t>
      </w:r>
      <w:r w:rsidR="00A273FA">
        <w:t xml:space="preserve">21.133, in calo </w:t>
      </w:r>
      <w:r w:rsidR="00533058">
        <w:t xml:space="preserve">di </w:t>
      </w:r>
      <w:r w:rsidR="00A273FA">
        <w:t>552</w:t>
      </w:r>
      <w:r>
        <w:t xml:space="preserve"> unità rispetto </w:t>
      </w:r>
      <w:r w:rsidR="00533058">
        <w:t xml:space="preserve">al mese precedente. </w:t>
      </w:r>
    </w:p>
    <w:p w:rsidR="00633D1A" w:rsidRDefault="00633D1A" w:rsidP="00427EAB">
      <w:pPr>
        <w:spacing w:after="0" w:line="20" w:lineRule="atLeast"/>
        <w:ind w:right="-285"/>
        <w:jc w:val="both"/>
      </w:pPr>
    </w:p>
    <w:p w:rsidR="002C4128" w:rsidRDefault="002E6F64" w:rsidP="00427EAB">
      <w:pPr>
        <w:spacing w:after="0" w:line="20" w:lineRule="atLeast"/>
        <w:ind w:right="-285"/>
        <w:jc w:val="both"/>
        <w:rPr>
          <w:b/>
        </w:rPr>
      </w:pPr>
      <w:r w:rsidRPr="007C7804">
        <w:rPr>
          <w:b/>
        </w:rPr>
        <w:t>DATI PROVINCIALI</w:t>
      </w:r>
    </w:p>
    <w:p w:rsidR="009E3992" w:rsidRDefault="002E6F64" w:rsidP="00427EAB">
      <w:pPr>
        <w:spacing w:after="0" w:line="20" w:lineRule="atLeast"/>
        <w:ind w:right="-285"/>
        <w:jc w:val="both"/>
        <w:rPr>
          <w:rFonts w:cstheme="minorHAnsi"/>
          <w:b/>
          <w:color w:val="1F497D" w:themeColor="text2"/>
        </w:rPr>
      </w:pPr>
      <w:r>
        <w:t>L’andamento delle</w:t>
      </w:r>
      <w:r w:rsidR="00222610">
        <w:t xml:space="preserve"> ore nelle province piemontesi </w:t>
      </w:r>
      <w:r w:rsidR="002A6415">
        <w:t xml:space="preserve">rispetto al mese precedente, </w:t>
      </w:r>
      <w:r w:rsidR="00E4288A">
        <w:t xml:space="preserve">è stato il seguente: </w:t>
      </w:r>
      <w:r w:rsidR="002C4128">
        <w:t>Asti +162%, Verbania +114,6</w:t>
      </w:r>
      <w:r w:rsidR="000242FF">
        <w:t>%,</w:t>
      </w:r>
      <w:r w:rsidR="000242FF" w:rsidRPr="000242FF">
        <w:t xml:space="preserve"> </w:t>
      </w:r>
      <w:r w:rsidR="00013B99">
        <w:t>Vercelli +15,1</w:t>
      </w:r>
      <w:r w:rsidR="000242FF">
        <w:t>%,</w:t>
      </w:r>
      <w:r w:rsidR="000242FF" w:rsidRPr="000242FF">
        <w:t xml:space="preserve"> </w:t>
      </w:r>
      <w:r w:rsidR="002C7942">
        <w:t>Torino +8,3%, Novara -24</w:t>
      </w:r>
      <w:r w:rsidR="000242FF">
        <w:t>,9%,</w:t>
      </w:r>
      <w:r w:rsidR="000242FF" w:rsidRPr="000242FF">
        <w:t xml:space="preserve"> </w:t>
      </w:r>
      <w:r w:rsidR="002C7942">
        <w:t>Alessandria -37</w:t>
      </w:r>
      <w:r w:rsidR="00295D8F">
        <w:t>,2</w:t>
      </w:r>
      <w:r w:rsidR="000242FF">
        <w:t xml:space="preserve">%, </w:t>
      </w:r>
      <w:r w:rsidR="00972393">
        <w:t>Cuneo -</w:t>
      </w:r>
      <w:r w:rsidR="00295D8F">
        <w:t>47,2</w:t>
      </w:r>
      <w:r w:rsidR="009E3992">
        <w:t xml:space="preserve">%, Biella </w:t>
      </w:r>
      <w:r w:rsidR="00972393">
        <w:t xml:space="preserve">       </w:t>
      </w:r>
      <w:r w:rsidR="009E3992">
        <w:t>-51,9</w:t>
      </w:r>
      <w:r w:rsidR="000242FF">
        <w:t xml:space="preserve">%. </w:t>
      </w:r>
    </w:p>
    <w:p w:rsidR="009E3992" w:rsidRDefault="009E3992" w:rsidP="00427EAB">
      <w:pPr>
        <w:spacing w:after="0" w:line="20" w:lineRule="atLeast"/>
        <w:ind w:right="-285"/>
        <w:jc w:val="both"/>
        <w:rPr>
          <w:rFonts w:cstheme="minorHAnsi"/>
          <w:b/>
          <w:color w:val="1F497D" w:themeColor="text2"/>
        </w:rPr>
      </w:pPr>
    </w:p>
    <w:p w:rsidR="00427EAB" w:rsidRDefault="002A6415" w:rsidP="00427EAB">
      <w:pPr>
        <w:spacing w:after="0" w:line="20" w:lineRule="atLeast"/>
        <w:ind w:right="-285"/>
        <w:jc w:val="both"/>
        <w:rPr>
          <w:b/>
        </w:rPr>
      </w:pPr>
      <w:r w:rsidRPr="007C7804">
        <w:rPr>
          <w:b/>
        </w:rPr>
        <w:t>SETTORI PRODUTTIVI</w:t>
      </w:r>
    </w:p>
    <w:p w:rsidR="00427EAB" w:rsidRPr="00427EAB" w:rsidRDefault="00427EAB" w:rsidP="00427EAB">
      <w:pPr>
        <w:spacing w:after="0" w:line="20" w:lineRule="atLeast"/>
        <w:ind w:right="-285"/>
        <w:jc w:val="both"/>
        <w:rPr>
          <w:b/>
        </w:rPr>
      </w:pPr>
      <w:r w:rsidRPr="00427EAB">
        <w:t>L</w:t>
      </w:r>
      <w:r w:rsidR="00F02605">
        <w:t xml:space="preserve">e ore richieste per </w:t>
      </w:r>
      <w:r>
        <w:t xml:space="preserve">settori produttivi evidenziano queste variazioni: -6,8% industria, +17,3% edilizia, +30,7% artigianato, +31,5% commercio, -24,7% settori vari, per un totale di -2,5%. </w:t>
      </w:r>
    </w:p>
    <w:p w:rsidR="00495782" w:rsidRPr="00495782" w:rsidRDefault="00495782" w:rsidP="00495782">
      <w:pPr>
        <w:spacing w:after="0" w:line="20" w:lineRule="atLeast"/>
        <w:ind w:right="-285"/>
        <w:jc w:val="both"/>
        <w:rPr>
          <w:b/>
        </w:rPr>
      </w:pPr>
    </w:p>
    <w:p w:rsidR="00495782" w:rsidRPr="001B0074" w:rsidRDefault="00495782" w:rsidP="00495782">
      <w:pPr>
        <w:spacing w:after="0" w:line="20" w:lineRule="atLeast"/>
        <w:ind w:right="-285"/>
        <w:jc w:val="both"/>
        <w:rPr>
          <w:b/>
          <w:color w:val="FF0000"/>
        </w:rPr>
      </w:pPr>
      <w:r w:rsidRPr="001B0074">
        <w:rPr>
          <w:b/>
          <w:color w:val="FF0000"/>
        </w:rPr>
        <w:t xml:space="preserve">PRIMI OTTO MESI DELL’ANNO </w:t>
      </w:r>
    </w:p>
    <w:p w:rsidR="00495782" w:rsidRDefault="00495782" w:rsidP="00495782">
      <w:pPr>
        <w:spacing w:after="0" w:line="20" w:lineRule="atLeast"/>
        <w:ind w:right="-285"/>
        <w:jc w:val="both"/>
      </w:pPr>
      <w:r>
        <w:t>Nei primi otto mesi dell’</w:t>
      </w:r>
      <w:r w:rsidR="000222BE">
        <w:t xml:space="preserve">anno in Italia </w:t>
      </w:r>
      <w:r>
        <w:t xml:space="preserve">sono state richieste </w:t>
      </w:r>
      <w:r w:rsidR="009E1E36">
        <w:t xml:space="preserve">421.944.161 ore, </w:t>
      </w:r>
      <w:r w:rsidR="000222BE">
        <w:t xml:space="preserve">in calo dell’8,7% rispetto all’analogo periodo del 2015. </w:t>
      </w:r>
      <w:r w:rsidR="00AB7FC0">
        <w:t>In Piemonte la richiesta è stata di 58.493</w:t>
      </w:r>
      <w:r w:rsidR="007264BF">
        <w:t>.</w:t>
      </w:r>
      <w:r w:rsidR="00AB7FC0">
        <w:t>717</w:t>
      </w:r>
      <w:r w:rsidR="00730A52">
        <w:t xml:space="preserve"> ore</w:t>
      </w:r>
      <w:r w:rsidR="00AB7FC0">
        <w:t xml:space="preserve">, in </w:t>
      </w:r>
      <w:r w:rsidR="00293C85">
        <w:t>diminuzione</w:t>
      </w:r>
      <w:r w:rsidR="00AB7FC0">
        <w:t xml:space="preserve"> del</w:t>
      </w:r>
      <w:r w:rsidR="00E87A73">
        <w:t xml:space="preserve">lo 0,1% </w:t>
      </w:r>
      <w:r w:rsidR="00F02605">
        <w:t xml:space="preserve">       </w:t>
      </w:r>
      <w:r w:rsidR="00E87A73">
        <w:t>(-45,7% ordinaria, +45,5</w:t>
      </w:r>
      <w:r w:rsidR="00AB7FC0">
        <w:t xml:space="preserve">% straordinaria, -73,1% deroga).  </w:t>
      </w:r>
    </w:p>
    <w:p w:rsidR="000222BE" w:rsidRDefault="000222BE" w:rsidP="00495782">
      <w:pPr>
        <w:spacing w:after="0" w:line="20" w:lineRule="atLeast"/>
        <w:ind w:right="-285"/>
        <w:jc w:val="both"/>
      </w:pPr>
    </w:p>
    <w:p w:rsidR="000222BE" w:rsidRDefault="000222BE" w:rsidP="00495782">
      <w:pPr>
        <w:spacing w:after="0" w:line="20" w:lineRule="atLeast"/>
        <w:ind w:right="-285"/>
        <w:jc w:val="both"/>
      </w:pPr>
      <w:r>
        <w:t>Torino, con 43.284.481 ore richieste dall’inizio dell’anno si conferma provincia più cassaintegrata d’Italia</w:t>
      </w:r>
      <w:r w:rsidR="00652504">
        <w:t xml:space="preserve">, </w:t>
      </w:r>
      <w:r w:rsidR="00AB7FC0">
        <w:t>seguita da Roma (27.593.712) e Milano (22.417.639)</w:t>
      </w:r>
      <w:r>
        <w:t xml:space="preserve">. </w:t>
      </w:r>
      <w:r w:rsidR="0099058F">
        <w:t xml:space="preserve">Il Piemonte, con 58.493.717 ore mantiene </w:t>
      </w:r>
      <w:r>
        <w:t>la sec</w:t>
      </w:r>
      <w:r w:rsidR="00197228">
        <w:t>onda</w:t>
      </w:r>
      <w:r w:rsidR="0099058F">
        <w:t xml:space="preserve"> posizione, tra le regioni, </w:t>
      </w:r>
      <w:r w:rsidR="002A31E2">
        <w:t>dietro</w:t>
      </w:r>
      <w:r w:rsidR="00197228">
        <w:t xml:space="preserve"> la Lombardia (82.333.342).</w:t>
      </w:r>
    </w:p>
    <w:p w:rsidR="009E3992" w:rsidRDefault="009E3992" w:rsidP="00427EAB">
      <w:pPr>
        <w:spacing w:after="0" w:line="20" w:lineRule="atLeast"/>
        <w:ind w:right="-285"/>
        <w:jc w:val="both"/>
        <w:rPr>
          <w:rFonts w:cstheme="minorHAnsi"/>
          <w:b/>
          <w:color w:val="1F497D" w:themeColor="text2"/>
        </w:rPr>
      </w:pPr>
    </w:p>
    <w:p w:rsidR="00D37638" w:rsidRDefault="006F07C4" w:rsidP="00427EAB">
      <w:pPr>
        <w:spacing w:after="0" w:line="20" w:lineRule="atLeast"/>
        <w:ind w:right="-285"/>
        <w:jc w:val="both"/>
        <w:rPr>
          <w:b/>
          <w:color w:val="0070C0"/>
        </w:rPr>
      </w:pPr>
      <w:r w:rsidRPr="005E2B5A">
        <w:rPr>
          <w:b/>
          <w:color w:val="0070C0"/>
        </w:rPr>
        <w:t>DICHIARA IL SEGRETARIO GENERALE UIL PIEMONTE GIANNI CORTESE:</w:t>
      </w:r>
      <w:r w:rsidR="001D02D5">
        <w:rPr>
          <w:b/>
          <w:color w:val="0070C0"/>
        </w:rPr>
        <w:t xml:space="preserve"> </w:t>
      </w:r>
    </w:p>
    <w:p w:rsidR="006F07C4" w:rsidRPr="00410777" w:rsidRDefault="0026289F" w:rsidP="00410777">
      <w:pPr>
        <w:jc w:val="both"/>
      </w:pPr>
      <w:r w:rsidRPr="0026289F">
        <w:t>“</w:t>
      </w:r>
      <w:r w:rsidR="00D37638">
        <w:t>Dall’andamento mensile delle richieste di cassa integrazione in Piemonte, ma anche dal raffronto tra i primi otto mesi del 2016 con il 2015, emerge chiaramente che il vento della ripresa non soffia forte, come peraltro dimostrato anche dall’arretramento delle esportazioni della nostra regione (-7.4%),</w:t>
      </w:r>
      <w:bookmarkStart w:id="0" w:name="_GoBack"/>
      <w:bookmarkEnd w:id="0"/>
      <w:r w:rsidR="00D37638">
        <w:t xml:space="preserve"> registrato nel 1° semestre dell’anno. Non siamo per nulla tranquilli</w:t>
      </w:r>
      <w:r w:rsidR="00933331">
        <w:t xml:space="preserve">, </w:t>
      </w:r>
      <w:r w:rsidR="00A873EA">
        <w:t xml:space="preserve">perché </w:t>
      </w:r>
      <w:r w:rsidR="007909CE" w:rsidRPr="007909CE">
        <w:t>la nostra Regione non è inserit</w:t>
      </w:r>
      <w:r w:rsidR="00067B26">
        <w:t xml:space="preserve">a nelle </w:t>
      </w:r>
      <w:r w:rsidR="00410777">
        <w:t xml:space="preserve">aree di crisi complessa, quindi </w:t>
      </w:r>
      <w:r w:rsidR="00EE5BE1">
        <w:t xml:space="preserve">di quelle </w:t>
      </w:r>
      <w:r w:rsidR="00410777">
        <w:t>destinatarie de</w:t>
      </w:r>
      <w:r w:rsidR="007909CE" w:rsidRPr="007909CE">
        <w:t xml:space="preserve">lla proroga di 12 mesi del trattamento </w:t>
      </w:r>
      <w:r w:rsidR="00410777">
        <w:t>di cassa integrazione straordinaria</w:t>
      </w:r>
      <w:r w:rsidR="00A873EA">
        <w:t xml:space="preserve">. </w:t>
      </w:r>
      <w:r w:rsidR="00ED4076">
        <w:t>Se non ci saranno cambiamenti, d</w:t>
      </w:r>
      <w:r w:rsidR="00A873EA">
        <w:t xml:space="preserve">a inizio 2017, </w:t>
      </w:r>
      <w:r w:rsidR="00BE4B78">
        <w:t>migliaia di persone rischieranno</w:t>
      </w:r>
      <w:r w:rsidR="00D76DA9">
        <w:t xml:space="preserve"> di non avere più alcun reddito per la </w:t>
      </w:r>
      <w:r w:rsidR="00662042">
        <w:t>soppressione degli istituti</w:t>
      </w:r>
      <w:r w:rsidR="007909CE" w:rsidRPr="007909CE">
        <w:t xml:space="preserve"> della mobilità e della cassa integrazione in deroga”</w:t>
      </w:r>
      <w:r>
        <w:t>.</w:t>
      </w:r>
    </w:p>
    <w:p w:rsidR="009A0CB9" w:rsidRDefault="009A0CB9" w:rsidP="00427EAB">
      <w:pPr>
        <w:spacing w:after="0" w:line="20" w:lineRule="atLeast"/>
        <w:ind w:left="142" w:right="-1"/>
        <w:jc w:val="both"/>
      </w:pPr>
    </w:p>
    <w:p w:rsidR="008A7965" w:rsidRDefault="008A7965" w:rsidP="00427EAB">
      <w:pPr>
        <w:spacing w:after="0" w:line="20" w:lineRule="atLeast"/>
        <w:ind w:left="142" w:right="-1"/>
        <w:jc w:val="both"/>
      </w:pPr>
    </w:p>
    <w:sectPr w:rsidR="008A7965" w:rsidSect="001B2E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F07C4"/>
    <w:rsid w:val="00002309"/>
    <w:rsid w:val="000041C3"/>
    <w:rsid w:val="00013B99"/>
    <w:rsid w:val="000222BE"/>
    <w:rsid w:val="000242FF"/>
    <w:rsid w:val="00040199"/>
    <w:rsid w:val="00053F1E"/>
    <w:rsid w:val="00067B26"/>
    <w:rsid w:val="00072D17"/>
    <w:rsid w:val="000846EF"/>
    <w:rsid w:val="001349E5"/>
    <w:rsid w:val="00194CFA"/>
    <w:rsid w:val="00197228"/>
    <w:rsid w:val="001B0074"/>
    <w:rsid w:val="001B2EB1"/>
    <w:rsid w:val="001C4C94"/>
    <w:rsid w:val="001C5B1B"/>
    <w:rsid w:val="001D02D5"/>
    <w:rsid w:val="00222610"/>
    <w:rsid w:val="0026289F"/>
    <w:rsid w:val="00292170"/>
    <w:rsid w:val="00293C85"/>
    <w:rsid w:val="00295D8F"/>
    <w:rsid w:val="002A1128"/>
    <w:rsid w:val="002A31E2"/>
    <w:rsid w:val="002A6415"/>
    <w:rsid w:val="002C4128"/>
    <w:rsid w:val="002C5B3D"/>
    <w:rsid w:val="002C7942"/>
    <w:rsid w:val="002E6F64"/>
    <w:rsid w:val="00331D4D"/>
    <w:rsid w:val="0034358C"/>
    <w:rsid w:val="003B73A1"/>
    <w:rsid w:val="004055B2"/>
    <w:rsid w:val="00410777"/>
    <w:rsid w:val="00427EAB"/>
    <w:rsid w:val="004459F0"/>
    <w:rsid w:val="00495782"/>
    <w:rsid w:val="0053210E"/>
    <w:rsid w:val="00533019"/>
    <w:rsid w:val="00533058"/>
    <w:rsid w:val="005345F3"/>
    <w:rsid w:val="005C7243"/>
    <w:rsid w:val="005E2B5A"/>
    <w:rsid w:val="00633D1A"/>
    <w:rsid w:val="00636BAE"/>
    <w:rsid w:val="00647198"/>
    <w:rsid w:val="00652504"/>
    <w:rsid w:val="00662042"/>
    <w:rsid w:val="006B5A06"/>
    <w:rsid w:val="006C4DF2"/>
    <w:rsid w:val="006F07C4"/>
    <w:rsid w:val="00704754"/>
    <w:rsid w:val="007264BF"/>
    <w:rsid w:val="00730A52"/>
    <w:rsid w:val="00753D7B"/>
    <w:rsid w:val="007909CE"/>
    <w:rsid w:val="007960FF"/>
    <w:rsid w:val="007A4370"/>
    <w:rsid w:val="007C7804"/>
    <w:rsid w:val="007D0BCF"/>
    <w:rsid w:val="007E2C1E"/>
    <w:rsid w:val="007E6EF5"/>
    <w:rsid w:val="007F1B56"/>
    <w:rsid w:val="0080753A"/>
    <w:rsid w:val="00817B56"/>
    <w:rsid w:val="00860769"/>
    <w:rsid w:val="00870774"/>
    <w:rsid w:val="008A163B"/>
    <w:rsid w:val="008A7965"/>
    <w:rsid w:val="008C7CE4"/>
    <w:rsid w:val="008D126D"/>
    <w:rsid w:val="008E74AC"/>
    <w:rsid w:val="00923135"/>
    <w:rsid w:val="00933331"/>
    <w:rsid w:val="009403B8"/>
    <w:rsid w:val="00940F3D"/>
    <w:rsid w:val="00972393"/>
    <w:rsid w:val="009850EA"/>
    <w:rsid w:val="0099058F"/>
    <w:rsid w:val="00991C3E"/>
    <w:rsid w:val="009A0CB9"/>
    <w:rsid w:val="009A72D0"/>
    <w:rsid w:val="009E1E36"/>
    <w:rsid w:val="009E3992"/>
    <w:rsid w:val="00A00D55"/>
    <w:rsid w:val="00A11916"/>
    <w:rsid w:val="00A24910"/>
    <w:rsid w:val="00A273FA"/>
    <w:rsid w:val="00A539C0"/>
    <w:rsid w:val="00A76381"/>
    <w:rsid w:val="00A873EA"/>
    <w:rsid w:val="00AB7FC0"/>
    <w:rsid w:val="00AC5F1F"/>
    <w:rsid w:val="00B04683"/>
    <w:rsid w:val="00B75FD6"/>
    <w:rsid w:val="00B82668"/>
    <w:rsid w:val="00BB1620"/>
    <w:rsid w:val="00BB72C2"/>
    <w:rsid w:val="00BC5F77"/>
    <w:rsid w:val="00BE4B78"/>
    <w:rsid w:val="00BF0AA5"/>
    <w:rsid w:val="00C03254"/>
    <w:rsid w:val="00C23240"/>
    <w:rsid w:val="00C444E0"/>
    <w:rsid w:val="00C76949"/>
    <w:rsid w:val="00C8102A"/>
    <w:rsid w:val="00D057C5"/>
    <w:rsid w:val="00D12BFE"/>
    <w:rsid w:val="00D37638"/>
    <w:rsid w:val="00D604A7"/>
    <w:rsid w:val="00D76DA9"/>
    <w:rsid w:val="00D93891"/>
    <w:rsid w:val="00E03848"/>
    <w:rsid w:val="00E04E4C"/>
    <w:rsid w:val="00E4288A"/>
    <w:rsid w:val="00E70303"/>
    <w:rsid w:val="00E76566"/>
    <w:rsid w:val="00E87A73"/>
    <w:rsid w:val="00ED2C94"/>
    <w:rsid w:val="00ED3974"/>
    <w:rsid w:val="00ED4076"/>
    <w:rsid w:val="00EE5BE1"/>
    <w:rsid w:val="00F02605"/>
    <w:rsid w:val="00F0615B"/>
    <w:rsid w:val="00F30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E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4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Sistemi</dc:creator>
  <cp:lastModifiedBy>Fabio</cp:lastModifiedBy>
  <cp:revision>45</cp:revision>
  <cp:lastPrinted>2016-09-27T12:36:00Z</cp:lastPrinted>
  <dcterms:created xsi:type="dcterms:W3CDTF">2016-09-27T10:56:00Z</dcterms:created>
  <dcterms:modified xsi:type="dcterms:W3CDTF">2016-09-27T12:45:00Z</dcterms:modified>
</cp:coreProperties>
</file>